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0" w:type="dxa"/>
        <w:tblInd w:w="-142" w:type="dxa"/>
        <w:tblLook w:val="04A0"/>
      </w:tblPr>
      <w:tblGrid>
        <w:gridCol w:w="3220"/>
        <w:gridCol w:w="6120"/>
      </w:tblGrid>
      <w:tr w:rsidR="00506C11" w:rsidRPr="00E726E6" w:rsidTr="001740A7">
        <w:trPr>
          <w:trHeight w:val="1692"/>
        </w:trPr>
        <w:tc>
          <w:tcPr>
            <w:tcW w:w="3220" w:type="dxa"/>
          </w:tcPr>
          <w:p w:rsidR="006060F1" w:rsidRDefault="00506C11" w:rsidP="006060F1">
            <w:pPr>
              <w:spacing w:after="0" w:line="240" w:lineRule="auto"/>
              <w:ind w:left="0" w:firstLine="0"/>
              <w:jc w:val="center"/>
              <w:rPr>
                <w:sz w:val="26"/>
                <w:szCs w:val="26"/>
              </w:rPr>
            </w:pPr>
            <w:r w:rsidRPr="0016560A">
              <w:rPr>
                <w:sz w:val="26"/>
                <w:szCs w:val="26"/>
              </w:rPr>
              <w:t xml:space="preserve">UBND TỈNH </w:t>
            </w:r>
            <w:r w:rsidR="008145FC">
              <w:rPr>
                <w:sz w:val="26"/>
                <w:szCs w:val="26"/>
              </w:rPr>
              <w:t>GIA LAI</w:t>
            </w:r>
          </w:p>
          <w:p w:rsidR="00506C11" w:rsidRPr="006060F1" w:rsidRDefault="00B64CCF" w:rsidP="001740A7">
            <w:pPr>
              <w:spacing w:after="0" w:line="240" w:lineRule="auto"/>
              <w:ind w:left="0" w:firstLine="0"/>
              <w:jc w:val="center"/>
              <w:rPr>
                <w:sz w:val="26"/>
                <w:szCs w:val="26"/>
              </w:rPr>
            </w:pPr>
            <w:r>
              <w:rPr>
                <w:b/>
                <w:bCs/>
                <w:sz w:val="26"/>
                <w:szCs w:val="26"/>
              </w:rPr>
              <w:t xml:space="preserve">SỞ </w:t>
            </w:r>
            <w:r w:rsidR="008145FC">
              <w:rPr>
                <w:b/>
                <w:bCs/>
                <w:sz w:val="26"/>
                <w:szCs w:val="26"/>
              </w:rPr>
              <w:t>Y TẾ</w:t>
            </w:r>
          </w:p>
          <w:p w:rsidR="00506C11" w:rsidRPr="009C03D3" w:rsidRDefault="00687EE5" w:rsidP="00817CFD">
            <w:pPr>
              <w:spacing w:before="240" w:after="0" w:line="240" w:lineRule="auto"/>
              <w:ind w:left="0" w:firstLine="0"/>
              <w:jc w:val="center"/>
              <w:rPr>
                <w:rFonts w:cs="Arial"/>
                <w:szCs w:val="28"/>
              </w:rPr>
            </w:pPr>
            <w:r>
              <w:rPr>
                <w:rFonts w:cs="Arial"/>
                <w:noProof/>
                <w:szCs w:val="28"/>
              </w:rPr>
              <w:pict>
                <v:line id="Straight Connector 7" o:spid="_x0000_s1026" style="position:absolute;left:0;text-align:left;z-index:251665408;visibility:visible;mso-wrap-distance-top:-3e-5mm;mso-wrap-distance-bottom:-3e-5mm;mso-width-relative:margin" from="62.75pt,1.75pt" to="8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" strokecolor="black [3213]" strokeweight=".5pt">
                  <v:stroke joinstyle="miter"/>
                  <o:lock v:ext="edit" shapetype="f"/>
                </v:line>
              </w:pict>
            </w:r>
            <w:r w:rsidR="00506C11" w:rsidRPr="009C03D3">
              <w:rPr>
                <w:rFonts w:cs="Arial"/>
                <w:szCs w:val="28"/>
              </w:rPr>
              <w:t>Số:       /TTr-</w:t>
            </w:r>
            <w:r w:rsidR="00BF545A" w:rsidRPr="009C03D3">
              <w:rPr>
                <w:rFonts w:cs="Arial"/>
                <w:szCs w:val="28"/>
              </w:rPr>
              <w:t>SYT</w:t>
            </w:r>
          </w:p>
          <w:p w:rsidR="00506C11" w:rsidRPr="00E726E6" w:rsidRDefault="00687EE5" w:rsidP="00DB22BE">
            <w:pPr>
              <w:spacing w:after="0" w:line="240" w:lineRule="auto"/>
              <w:rPr>
                <w:rFonts w:cs="Arial"/>
                <w:szCs w:val="28"/>
              </w:rPr>
            </w:pPr>
            <w:r w:rsidRPr="00687EE5">
              <w:rPr>
                <w:b/>
                <w:bCs/>
                <w:noProof/>
              </w:rPr>
              <w:pict>
                <v:shapetype id="_x0000_t202" coordsize="21600,21600" o:spt="202" path="m,l,21600r21600,l21600,xe">
                  <v:stroke joinstyle="miter"/>
                  <v:path gradientshapeok="t" o:connecttype="rect"/>
                </v:shapetype>
                <v:shape id="Text Box 3" o:spid="_x0000_s1029" type="#_x0000_t202" style="position:absolute;left:0;text-align:left;margin-left:29.6pt;margin-top:6.3pt;width:83.25pt;height:2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" fillcolor="white [3201]" strokeweight=".5pt">
                  <v:path arrowok="t"/>
                  <v:textbox>
                    <w:txbxContent>
                      <w:p w:rsidR="00C34B4F" w:rsidRPr="00D713C2" w:rsidRDefault="00D713C2" w:rsidP="00D713C2">
                        <w:pPr>
                          <w:ind w:left="0" w:firstLine="0"/>
                          <w:jc w:val="center"/>
                          <w:rPr>
                            <w:b/>
                            <w:color w:val="auto"/>
                          </w:rPr>
                        </w:pPr>
                        <w:r w:rsidRPr="00D713C2">
                          <w:rPr>
                            <w:b/>
                            <w:color w:val="auto"/>
                          </w:rPr>
                          <w:t>Dự thảo</w:t>
                        </w:r>
                      </w:p>
                    </w:txbxContent>
                  </v:textbox>
                </v:shape>
              </w:pict>
            </w:r>
          </w:p>
        </w:tc>
        <w:tc>
          <w:tcPr>
            <w:tcW w:w="6120" w:type="dxa"/>
          </w:tcPr>
          <w:p w:rsidR="00506C11" w:rsidRPr="00E726E6" w:rsidRDefault="00506C11" w:rsidP="00817CFD">
            <w:pPr>
              <w:spacing w:after="0" w:line="240" w:lineRule="auto"/>
              <w:ind w:firstLine="0"/>
              <w:rPr>
                <w:rFonts w:cs="Arial"/>
                <w:b/>
                <w:sz w:val="26"/>
                <w:szCs w:val="26"/>
              </w:rPr>
            </w:pPr>
            <w:r w:rsidRPr="00E726E6">
              <w:rPr>
                <w:rFonts w:cs="Arial"/>
                <w:b/>
                <w:sz w:val="26"/>
                <w:szCs w:val="26"/>
              </w:rPr>
              <w:t xml:space="preserve">CỘNG HÒA XÃ HỘI CHỦ NGHĨA VIỆT </w:t>
            </w:r>
            <w:smartTag w:uri="urn:schemas-microsoft-com:office:smarttags" w:element="country-region">
              <w:smartTag w:uri="urn:schemas-microsoft-com:office:smarttags" w:element="place">
                <w:r w:rsidRPr="00E726E6">
                  <w:rPr>
                    <w:rFonts w:cs="Arial"/>
                    <w:b/>
                    <w:sz w:val="26"/>
                    <w:szCs w:val="26"/>
                  </w:rPr>
                  <w:t>NAM</w:t>
                </w:r>
              </w:smartTag>
            </w:smartTag>
          </w:p>
          <w:p w:rsidR="00506C11" w:rsidRPr="00E726E6" w:rsidRDefault="00506C11" w:rsidP="00817CFD">
            <w:pPr>
              <w:spacing w:after="0" w:line="240" w:lineRule="auto"/>
              <w:ind w:left="0" w:firstLine="0"/>
              <w:jc w:val="center"/>
              <w:rPr>
                <w:rFonts w:cs="Arial"/>
                <w:b/>
                <w:szCs w:val="28"/>
              </w:rPr>
            </w:pPr>
            <w:r w:rsidRPr="00E726E6">
              <w:rPr>
                <w:rFonts w:cs="Arial"/>
                <w:b/>
                <w:szCs w:val="28"/>
              </w:rPr>
              <w:t>Độc lập - Tự do - Hạnh phúc</w:t>
            </w:r>
          </w:p>
          <w:p w:rsidR="00506C11" w:rsidRPr="001740A7" w:rsidRDefault="00687EE5" w:rsidP="00817CFD">
            <w:pPr>
              <w:spacing w:before="240" w:after="0" w:line="240" w:lineRule="auto"/>
              <w:ind w:left="0" w:firstLine="0"/>
              <w:jc w:val="center"/>
              <w:rPr>
                <w:rFonts w:cs="Arial"/>
                <w:i/>
                <w:szCs w:val="28"/>
              </w:rPr>
            </w:pPr>
            <w:r w:rsidRPr="00687EE5">
              <w:rPr>
                <w:rFonts w:cs="Arial"/>
                <w:noProof/>
                <w:szCs w:val="28"/>
              </w:rPr>
              <w:pict>
                <v:line id="Straight Connector 4" o:spid="_x0000_s1028" style="position:absolute;left:0;text-align:left;z-index:251661312;visibility:visible;mso-wrap-distance-top:-6e-5mm;mso-wrap-distance-bottom:-6e-5mm" from="59.65pt,2.1pt" to="235.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mq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RaDwbP0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"/>
              </w:pict>
            </w:r>
            <w:r w:rsidR="008145FC" w:rsidRPr="001740A7">
              <w:rPr>
                <w:rFonts w:cs="Arial"/>
                <w:i/>
                <w:szCs w:val="28"/>
              </w:rPr>
              <w:t>Gia Lai</w:t>
            </w:r>
            <w:r w:rsidR="00506C11" w:rsidRPr="001740A7">
              <w:rPr>
                <w:rFonts w:cs="Arial"/>
                <w:i/>
                <w:szCs w:val="28"/>
              </w:rPr>
              <w:t>, ngày       tháng      năm 202</w:t>
            </w:r>
            <w:r w:rsidR="00D713C2">
              <w:rPr>
                <w:rFonts w:cs="Arial"/>
                <w:i/>
                <w:szCs w:val="28"/>
              </w:rPr>
              <w:t>4</w:t>
            </w:r>
          </w:p>
          <w:p w:rsidR="00506C11" w:rsidRPr="00E726E6" w:rsidRDefault="00506C11" w:rsidP="00DB22BE">
            <w:pPr>
              <w:spacing w:after="0" w:line="240" w:lineRule="auto"/>
              <w:rPr>
                <w:rFonts w:cs="Arial"/>
                <w:sz w:val="26"/>
                <w:szCs w:val="26"/>
              </w:rPr>
            </w:pPr>
          </w:p>
        </w:tc>
      </w:tr>
    </w:tbl>
    <w:p w:rsidR="004617E8" w:rsidRDefault="00817CFD" w:rsidP="001740A7">
      <w:pPr>
        <w:spacing w:after="0" w:line="259" w:lineRule="auto"/>
        <w:ind w:left="0" w:firstLine="0"/>
        <w:jc w:val="center"/>
      </w:pPr>
      <w:r>
        <w:rPr>
          <w:b/>
        </w:rPr>
        <w:t>T</w:t>
      </w:r>
      <w:r w:rsidR="00F05D78">
        <w:rPr>
          <w:b/>
        </w:rPr>
        <w:t xml:space="preserve">Ờ TRÌNH </w:t>
      </w:r>
    </w:p>
    <w:p w:rsidR="00D713C2" w:rsidRDefault="00D713C2" w:rsidP="001740A7">
      <w:pPr>
        <w:spacing w:after="0" w:line="240" w:lineRule="auto"/>
        <w:ind w:left="0" w:firstLine="0"/>
        <w:jc w:val="center"/>
        <w:rPr>
          <w:b/>
          <w:szCs w:val="28"/>
        </w:rPr>
      </w:pPr>
      <w:r>
        <w:rPr>
          <w:b/>
          <w:bCs/>
        </w:rPr>
        <w:t>Dự thảo</w:t>
      </w:r>
      <w:r w:rsidR="008145FC" w:rsidRPr="00333325">
        <w:rPr>
          <w:b/>
          <w:szCs w:val="28"/>
        </w:rPr>
        <w:t xml:space="preserve">Quyết định </w:t>
      </w:r>
      <w:r w:rsidR="008145FC">
        <w:rPr>
          <w:b/>
          <w:szCs w:val="28"/>
        </w:rPr>
        <w:t>quy định chức năng, nhiệm vụ, quyền hạn</w:t>
      </w:r>
    </w:p>
    <w:p w:rsidR="00E70FDE" w:rsidRDefault="008145FC" w:rsidP="001740A7">
      <w:pPr>
        <w:spacing w:after="0" w:line="240" w:lineRule="auto"/>
        <w:ind w:left="0" w:firstLine="0"/>
        <w:jc w:val="center"/>
        <w:rPr>
          <w:b/>
          <w:szCs w:val="28"/>
        </w:rPr>
      </w:pPr>
      <w:r w:rsidRPr="00333325">
        <w:rPr>
          <w:b/>
          <w:szCs w:val="28"/>
        </w:rPr>
        <w:t>của</w:t>
      </w:r>
      <w:r>
        <w:rPr>
          <w:b/>
          <w:szCs w:val="28"/>
        </w:rPr>
        <w:t xml:space="preserve"> Chi cục Dân số </w:t>
      </w:r>
      <w:r w:rsidR="00D713C2">
        <w:rPr>
          <w:b/>
          <w:szCs w:val="28"/>
        </w:rPr>
        <w:t>tỉnh Gia Lai</w:t>
      </w:r>
      <w:r>
        <w:rPr>
          <w:b/>
          <w:szCs w:val="28"/>
        </w:rPr>
        <w:t xml:space="preserve"> thuộc</w:t>
      </w:r>
      <w:r w:rsidRPr="00333325">
        <w:rPr>
          <w:b/>
          <w:szCs w:val="28"/>
        </w:rPr>
        <w:t xml:space="preserve"> Sở Y tế </w:t>
      </w:r>
    </w:p>
    <w:p w:rsidR="004617E8" w:rsidRPr="00E70FDE" w:rsidRDefault="00687EE5" w:rsidP="00E70FDE">
      <w:pPr>
        <w:spacing w:after="0" w:line="240" w:lineRule="auto"/>
        <w:ind w:left="115" w:firstLine="706"/>
        <w:jc w:val="center"/>
        <w:rPr>
          <w:b/>
          <w:szCs w:val="28"/>
        </w:rPr>
      </w:pPr>
      <w:r w:rsidRPr="00687EE5">
        <w:rPr>
          <w:noProof/>
        </w:rPr>
        <w:pict>
          <v:line id="Straight Connector 1" o:spid="_x0000_s1027" style="position:absolute;left:0;text-align:left;z-index:251659264;visibility:visible;mso-wrap-distance-top:-3e-5mm;mso-wrap-distance-bottom:-3e-5mm;mso-position-horizontal:center;mso-position-horizontal-relative:margin;mso-width-relative:margin" from="0,.05pt" to="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" strokecolor="black [3200]" strokeweight=".5pt">
            <v:stroke joinstyle="miter"/>
            <o:lock v:ext="edit" shapetype="f"/>
            <w10:wrap anchorx="margin"/>
          </v:line>
        </w:pict>
      </w:r>
    </w:p>
    <w:p w:rsidR="004617E8" w:rsidRDefault="008145FC" w:rsidP="001740A7">
      <w:pPr>
        <w:tabs>
          <w:tab w:val="left" w:pos="720"/>
        </w:tabs>
        <w:spacing w:after="476" w:line="259" w:lineRule="auto"/>
        <w:ind w:left="0" w:firstLine="0"/>
        <w:jc w:val="center"/>
      </w:pPr>
      <w:r>
        <w:t>K</w:t>
      </w:r>
      <w:r w:rsidR="00D713C2">
        <w:t>ính gửi: Ủy ban nhân dân tỉnh.</w:t>
      </w:r>
    </w:p>
    <w:p w:rsidR="008145FC" w:rsidRPr="001740A7" w:rsidRDefault="00D713C2" w:rsidP="0044399E">
      <w:pPr>
        <w:spacing w:before="120" w:after="120" w:line="240" w:lineRule="auto"/>
        <w:ind w:left="0" w:firstLine="720"/>
        <w:rPr>
          <w:iCs/>
          <w:szCs w:val="28"/>
        </w:rPr>
      </w:pPr>
      <w:r w:rsidRPr="0052378D">
        <w:rPr>
          <w:color w:val="auto"/>
          <w:szCs w:val="28"/>
        </w:rPr>
        <w:t>Thực hiện quy định của Luật Ban hành văn bản quy phạm pháp luật</w:t>
      </w:r>
      <w:r>
        <w:rPr>
          <w:color w:val="auto"/>
          <w:szCs w:val="28"/>
        </w:rPr>
        <w:t xml:space="preserve"> năm 2015</w:t>
      </w:r>
      <w:r w:rsidRPr="0052378D">
        <w:rPr>
          <w:color w:val="auto"/>
          <w:szCs w:val="28"/>
        </w:rPr>
        <w:t xml:space="preserve">; </w:t>
      </w:r>
      <w:r>
        <w:rPr>
          <w:color w:val="auto"/>
          <w:szCs w:val="28"/>
        </w:rPr>
        <w:t xml:space="preserve">Luật Sửa đổi, bổ sung một số điều của Luật Ban hành văn bản quy phạm pháp luật năm 2020; </w:t>
      </w:r>
      <w:r w:rsidRPr="0052378D">
        <w:rPr>
          <w:color w:val="auto"/>
          <w:szCs w:val="28"/>
        </w:rPr>
        <w:t xml:space="preserve">Sở Y tế </w:t>
      </w:r>
      <w:r w:rsidRPr="00A459AA">
        <w:rPr>
          <w:color w:val="auto"/>
          <w:spacing w:val="-4"/>
          <w:szCs w:val="28"/>
        </w:rPr>
        <w:t xml:space="preserve">kính trình Ủy ban nhân dân tỉnh </w:t>
      </w:r>
      <w:r>
        <w:rPr>
          <w:color w:val="auto"/>
          <w:spacing w:val="-4"/>
          <w:szCs w:val="28"/>
        </w:rPr>
        <w:t>dự thảo</w:t>
      </w:r>
      <w:r w:rsidR="008145FC" w:rsidRPr="001740A7">
        <w:rPr>
          <w:iCs/>
          <w:szCs w:val="28"/>
        </w:rPr>
        <w:t>Quyết định quy định chức năng, nhiệm vụ, quyền hạn của </w:t>
      </w:r>
      <w:r w:rsidR="00463639" w:rsidRPr="001740A7">
        <w:rPr>
          <w:iCs/>
          <w:szCs w:val="28"/>
        </w:rPr>
        <w:t xml:space="preserve">Chi cục Dân số </w:t>
      </w:r>
      <w:r>
        <w:rPr>
          <w:iCs/>
          <w:szCs w:val="28"/>
        </w:rPr>
        <w:t>tỉnh Gia Lai</w:t>
      </w:r>
      <w:r w:rsidR="00463639" w:rsidRPr="001740A7">
        <w:rPr>
          <w:iCs/>
          <w:szCs w:val="28"/>
        </w:rPr>
        <w:t xml:space="preserve"> thuộc </w:t>
      </w:r>
      <w:r w:rsidR="008145FC" w:rsidRPr="001740A7">
        <w:rPr>
          <w:iCs/>
          <w:szCs w:val="28"/>
        </w:rPr>
        <w:t xml:space="preserve">Sở Y tế </w:t>
      </w:r>
      <w:r w:rsidR="008145FC" w:rsidRPr="001740A7">
        <w:rPr>
          <w:iCs/>
          <w:color w:val="auto"/>
          <w:szCs w:val="28"/>
        </w:rPr>
        <w:t>như sau</w:t>
      </w:r>
      <w:r w:rsidR="008145FC" w:rsidRPr="001740A7">
        <w:rPr>
          <w:iCs/>
          <w:szCs w:val="28"/>
        </w:rPr>
        <w:t>:</w:t>
      </w:r>
    </w:p>
    <w:p w:rsidR="004617E8" w:rsidRDefault="00F05D78" w:rsidP="0044399E">
      <w:pPr>
        <w:pStyle w:val="Heading1"/>
        <w:tabs>
          <w:tab w:val="center" w:pos="2765"/>
        </w:tabs>
        <w:spacing w:before="120" w:after="120" w:line="240" w:lineRule="auto"/>
        <w:ind w:left="0" w:firstLine="720"/>
      </w:pPr>
      <w:r>
        <w:t xml:space="preserve">I.SỰ CẦN THIẾT BAN HÀNH  </w:t>
      </w:r>
    </w:p>
    <w:p w:rsidR="00D713C2" w:rsidRPr="00D713C2" w:rsidRDefault="00D713C2" w:rsidP="00D713C2">
      <w:pPr>
        <w:shd w:val="clear" w:color="auto" w:fill="FFFFFF"/>
        <w:spacing w:before="120" w:after="120" w:line="240" w:lineRule="auto"/>
        <w:ind w:left="0" w:firstLine="720"/>
        <w:rPr>
          <w:spacing w:val="-2"/>
        </w:rPr>
      </w:pPr>
      <w:r w:rsidRPr="00D713C2">
        <w:rPr>
          <w:iCs/>
          <w:spacing w:val="-2"/>
          <w:szCs w:val="28"/>
        </w:rPr>
        <w:t xml:space="preserve">Chi cục Dân số - Kế hoạch hóa gia đình tỉnh Gia Lai được thành lập theo Quyết định số </w:t>
      </w:r>
      <w:r w:rsidRPr="00D713C2">
        <w:rPr>
          <w:spacing w:val="-2"/>
        </w:rPr>
        <w:t xml:space="preserve">427/QĐ-UBND ngày 31/7/2008 về việc thành lập Chi cục Dân số - Kế hoạch hóa gia đình tỉnh Gia Lai trên cơ sở bộ phận công tác quản lý Nhà nước về dân số </w:t>
      </w:r>
      <w:r w:rsidR="00176E7F">
        <w:rPr>
          <w:spacing w:val="-2"/>
        </w:rPr>
        <w:t xml:space="preserve">trực </w:t>
      </w:r>
      <w:r w:rsidRPr="00D713C2">
        <w:rPr>
          <w:spacing w:val="-2"/>
        </w:rPr>
        <w:t xml:space="preserve">thuộc Sở Y tế và Trung tâm tư vấn dịch vụ Dân số - Gia đình và Trẻ em tỉnh Gia Lai. </w:t>
      </w:r>
    </w:p>
    <w:p w:rsidR="00D713C2" w:rsidRPr="00D713C2" w:rsidRDefault="00D713C2" w:rsidP="00D713C2">
      <w:pPr>
        <w:shd w:val="clear" w:color="auto" w:fill="FFFFFF"/>
        <w:spacing w:before="120" w:after="120" w:line="240" w:lineRule="auto"/>
        <w:ind w:left="0" w:firstLine="720"/>
      </w:pPr>
      <w:r w:rsidRPr="00D713C2">
        <w:t xml:space="preserve">Ngày 24 tháng 02 năm 2023 Ủy ban nhân dân </w:t>
      </w:r>
      <w:r w:rsidR="0028105C">
        <w:t xml:space="preserve">tỉnh </w:t>
      </w:r>
      <w:r w:rsidRPr="00D713C2">
        <w:t xml:space="preserve">đã ban hành Quyết định số 08/2023/QĐ-UBND quy định chức năng, nhiệm vụ, quyền hạn của Chi cục Dân số - Kế hoạch hóa gia đình </w:t>
      </w:r>
      <w:r w:rsidR="00176E7F">
        <w:t xml:space="preserve">trực </w:t>
      </w:r>
      <w:r w:rsidRPr="00D713C2">
        <w:t xml:space="preserve">thuộc Sở Y tế tỉnh Gia Lai. Theo đó, chức năng, nhiệm vụ, quyền hạn của Chi cục Dân số - Kế hoach hóa gia đình thực hiện theo quy định tại mục I, mục II Phần </w:t>
      </w:r>
      <w:r w:rsidR="00095AB9">
        <w:t>1</w:t>
      </w:r>
      <w:r w:rsidRPr="00D713C2">
        <w:t xml:space="preserve"> Thông tư số 05/2008/TT-BYT ngày 14 tháng 5 năm 2008 của Bộ trưởng Bộ Y tế hướng dẫn chức năng, nhiệm vụ và cơ cấu tổ chức bộ máy Dân số - Kế hoạch hóa gia đình ở địa phương.</w:t>
      </w:r>
    </w:p>
    <w:p w:rsidR="00D713C2" w:rsidRPr="00D713C2" w:rsidRDefault="00D713C2" w:rsidP="00D713C2">
      <w:pPr>
        <w:shd w:val="clear" w:color="auto" w:fill="FFFFFF"/>
        <w:spacing w:before="120" w:after="120" w:line="240" w:lineRule="auto"/>
        <w:ind w:left="0" w:firstLine="720"/>
      </w:pPr>
      <w:r w:rsidRPr="00D713C2">
        <w:t xml:space="preserve">Hiện nay, Bộ trưởng Bộ Y tế đã ban hành Thông tư số 34/2023/TT-BYT ngày 31 tháng 12 năm 2023 hướng dẫn chức năng, nhiệm vụ và quyền hạn của Chi cục Dân số </w:t>
      </w:r>
      <w:bookmarkStart w:id="0" w:name="_GoBack"/>
      <w:bookmarkEnd w:id="0"/>
      <w:r w:rsidRPr="00D713C2">
        <w:t xml:space="preserve">thuộc Sở Y tế. Thông tư số 34/2023/TT-BYT có hiệu lực thi hành từ ngày 19 tháng 02 năm 2024 và theo khoản 2 Điều 3 Thông tư số 34/2023/TT-BYT </w:t>
      </w:r>
      <w:r w:rsidRPr="00D713C2">
        <w:rPr>
          <w:i/>
        </w:rPr>
        <w:t>“Phần 1 của Thông tư số 05/2008/TT-BYT ngày 14 tháng 5 năm 2008 của Bộ Y tế hướng dẫn chức năng, nhiệm vụ và cơ cấu tổ chức bộ máy dân số - kế hoạch hóa gia đình ở địa phương hết hiệu lực, kể từ ngày Thông tư này có hiệu lực thi hành</w:t>
      </w:r>
      <w:r w:rsidRPr="00D713C2">
        <w:t>”.</w:t>
      </w:r>
    </w:p>
    <w:p w:rsidR="00D713C2" w:rsidRPr="006C041B" w:rsidRDefault="00095AB9" w:rsidP="006C041B">
      <w:pPr>
        <w:shd w:val="clear" w:color="auto" w:fill="FFFFFF"/>
        <w:spacing w:before="120" w:after="120" w:line="240" w:lineRule="auto"/>
        <w:ind w:left="0" w:firstLine="720"/>
      </w:pPr>
      <w:r>
        <w:t xml:space="preserve">Căn cứ khoản 3 Điều 2 Quyết định số 129/QĐ-UBND ngày 28/02/2024 của Ủy ban nhân dân tỉnh Gia Lai về việc công bố kết quả hệ thống hóa văn bản quy phạm pháp luật thuộc lĩnh vực quản lý nhà nước của Hội đồng nhân dân, Ủy ban nhân dân tỉnh Gia Lai trong kỳ 2019-2023: </w:t>
      </w:r>
      <w:r w:rsidRPr="003B6731">
        <w:rPr>
          <w:i/>
        </w:rPr>
        <w:t xml:space="preserve">“Trong phạm vi ngành, lĩnh vực </w:t>
      </w:r>
      <w:r w:rsidRPr="003B6731">
        <w:rPr>
          <w:i/>
        </w:rPr>
        <w:lastRenderedPageBreak/>
        <w:t>quản lý nhà nước, các sở, ban, ngành nghiêm túc, kịp thời tham mưu Ủy ban nhân dân tỉnh ban hành hoặc tham mưu Ủy ban nhân dân tỉnh trình Hội đồng nhân dân tỉnh ban hành theo thẩm quyền các văn bản cần đình chỉ việc thi hành, ngưng hiệu lực, sửa đổi, bổ sung, thay thế, bãi bỏ hoặc ban hành mới theo phụ lục quy định…”</w:t>
      </w:r>
      <w:r w:rsidR="006C041B">
        <w:t xml:space="preserve">. </w:t>
      </w:r>
      <w:r>
        <w:t xml:space="preserve">Theo đó, Sở Y tế </w:t>
      </w:r>
      <w:r>
        <w:rPr>
          <w:iCs/>
          <w:szCs w:val="28"/>
          <w:shd w:val="clear" w:color="auto" w:fill="FFFFFF"/>
        </w:rPr>
        <w:t xml:space="preserve">có nhiệm vụ tham mưu cấp có thẩm quyền ban hành văn bản quy phạm pháp luật thay thế </w:t>
      </w:r>
      <w:r w:rsidR="00D713C2" w:rsidRPr="00D713C2">
        <w:rPr>
          <w:iCs/>
          <w:szCs w:val="28"/>
          <w:shd w:val="clear" w:color="auto" w:fill="FFFFFF"/>
        </w:rPr>
        <w:t xml:space="preserve">Quyết định số 08/2023/QĐ-UBND trong </w:t>
      </w:r>
      <w:r>
        <w:rPr>
          <w:iCs/>
          <w:szCs w:val="28"/>
          <w:shd w:val="clear" w:color="auto" w:fill="FFFFFF"/>
        </w:rPr>
        <w:t>quý II/</w:t>
      </w:r>
      <w:r w:rsidR="00D713C2" w:rsidRPr="00D713C2">
        <w:rPr>
          <w:iCs/>
          <w:szCs w:val="28"/>
          <w:shd w:val="clear" w:color="auto" w:fill="FFFFFF"/>
        </w:rPr>
        <w:t>2024.</w:t>
      </w:r>
    </w:p>
    <w:p w:rsidR="00D713C2" w:rsidRPr="00D713C2" w:rsidRDefault="006C041B" w:rsidP="00D713C2">
      <w:pPr>
        <w:spacing w:before="120" w:after="120" w:line="240" w:lineRule="auto"/>
        <w:ind w:left="0" w:firstLine="720"/>
        <w:rPr>
          <w:rFonts w:eastAsia="Courier New"/>
          <w:bCs/>
          <w:iCs/>
          <w:szCs w:val="28"/>
          <w:lang w:val="de-DE" w:eastAsia="vi-VN"/>
        </w:rPr>
      </w:pPr>
      <w:r>
        <w:rPr>
          <w:rFonts w:eastAsia="Courier New"/>
          <w:bCs/>
          <w:iCs/>
          <w:szCs w:val="28"/>
          <w:lang w:val="de-DE" w:eastAsia="vi-VN"/>
        </w:rPr>
        <w:t>T</w:t>
      </w:r>
      <w:r w:rsidR="00D713C2" w:rsidRPr="00D713C2">
        <w:rPr>
          <w:rFonts w:eastAsia="Courier New"/>
          <w:bCs/>
          <w:iCs/>
          <w:szCs w:val="28"/>
          <w:lang w:val="de-DE" w:eastAsia="vi-VN"/>
        </w:rPr>
        <w:t xml:space="preserve">ại </w:t>
      </w:r>
      <w:r>
        <w:rPr>
          <w:rFonts w:eastAsia="Courier New"/>
          <w:bCs/>
          <w:iCs/>
          <w:szCs w:val="28"/>
          <w:lang w:val="de-DE" w:eastAsia="vi-VN"/>
        </w:rPr>
        <w:t xml:space="preserve">điểm d khoản 1 Điều 2 Thông tư số 37/2021/TT-BYT </w:t>
      </w:r>
      <w:r w:rsidR="00D713C2" w:rsidRPr="00D713C2">
        <w:rPr>
          <w:rFonts w:eastAsia="Courier New"/>
          <w:bCs/>
          <w:iCs/>
          <w:szCs w:val="28"/>
          <w:lang w:val="de-DE" w:eastAsia="vi-VN"/>
        </w:rPr>
        <w:t>ngày 31 tháng 12 năm 2021 của Bộ trưởng Bộ Y tế về việc hướng dẫn chức năng, nhiệm vụ, quyền hạn của Sở Y tế thuộc Ủy ban nhân dân tỉnh, thành phố trực thuộc Trung ương và Phòng Y tế thuộc Ủy ban nhân dân huyện, quận, thị xã, thành phố thuộc tỉnh, thành phố thuộc thành phố trực thuộ</w:t>
      </w:r>
      <w:r>
        <w:rPr>
          <w:rFonts w:eastAsia="Courier New"/>
          <w:bCs/>
          <w:iCs/>
          <w:szCs w:val="28"/>
          <w:lang w:val="de-DE" w:eastAsia="vi-VN"/>
        </w:rPr>
        <w:t>c Trung ương, quy định Sở Y tế:</w:t>
      </w:r>
    </w:p>
    <w:p w:rsidR="00D713C2" w:rsidRPr="00D713C2" w:rsidRDefault="00D713C2" w:rsidP="00D713C2">
      <w:pPr>
        <w:shd w:val="clear" w:color="auto" w:fill="FFFFFF"/>
        <w:spacing w:before="120" w:after="120" w:line="240" w:lineRule="auto"/>
        <w:ind w:left="0" w:firstLine="720"/>
        <w:rPr>
          <w:i/>
          <w:szCs w:val="28"/>
        </w:rPr>
      </w:pPr>
      <w:r w:rsidRPr="00D713C2">
        <w:rPr>
          <w:i/>
          <w:szCs w:val="28"/>
          <w:shd w:val="clear" w:color="auto" w:fill="FFFFFF"/>
        </w:rPr>
        <w:t>“1. Trình Ủy ban nhân dân cấp tỉnh</w:t>
      </w:r>
    </w:p>
    <w:p w:rsidR="00D713C2" w:rsidRPr="00D713C2" w:rsidRDefault="00D713C2" w:rsidP="00D713C2">
      <w:pPr>
        <w:spacing w:before="120" w:after="120" w:line="240" w:lineRule="auto"/>
        <w:ind w:left="0" w:firstLine="720"/>
        <w:rPr>
          <w:rFonts w:eastAsia="Courier New"/>
          <w:i/>
          <w:szCs w:val="28"/>
          <w:shd w:val="clear" w:color="auto" w:fill="FFFFFF"/>
          <w:lang w:eastAsia="vi-VN"/>
        </w:rPr>
      </w:pPr>
      <w:r w:rsidRPr="00D713C2">
        <w:rPr>
          <w:rFonts w:eastAsia="Courier New"/>
          <w:i/>
          <w:szCs w:val="28"/>
          <w:shd w:val="clear" w:color="auto" w:fill="FFFFFF"/>
          <w:lang w:val="vi-VN" w:eastAsia="vi-VN"/>
        </w:rPr>
        <w:t>d) Dự thảo quyết định quy định cụ thể chức năng, nhiệm vụ, quyền hạn và cơ cấu tổ chức của Sở Y tế; chức năng, nhiệm vụ, quyền hạn và cơ cấu tổ chức của chi cục và các đơn vị sự nghiệp công lập trực thuộc Sở Y tế</w:t>
      </w:r>
      <w:r w:rsidRPr="00D713C2">
        <w:rPr>
          <w:rFonts w:eastAsia="Courier New"/>
          <w:i/>
          <w:szCs w:val="28"/>
          <w:shd w:val="clear" w:color="auto" w:fill="FFFFFF"/>
          <w:lang w:eastAsia="vi-VN"/>
        </w:rPr>
        <w:t>”</w:t>
      </w:r>
    </w:p>
    <w:p w:rsidR="00D713C2" w:rsidRPr="00D713C2" w:rsidRDefault="00D713C2" w:rsidP="00D713C2">
      <w:pPr>
        <w:shd w:val="clear" w:color="auto" w:fill="FFFFFF"/>
        <w:spacing w:before="120" w:after="120" w:line="240" w:lineRule="auto"/>
        <w:ind w:left="0" w:firstLine="720"/>
        <w:rPr>
          <w:szCs w:val="28"/>
          <w:shd w:val="clear" w:color="auto" w:fill="FFFFFF"/>
        </w:rPr>
      </w:pPr>
      <w:r w:rsidRPr="00D713C2">
        <w:rPr>
          <w:szCs w:val="28"/>
          <w:shd w:val="clear" w:color="auto" w:fill="FFFFFF"/>
        </w:rPr>
        <w:t>Mặt khác, tại điểm b khoản 2 Điều 4 Thông tư số 34/2023/TT-BYT:</w:t>
      </w:r>
    </w:p>
    <w:p w:rsidR="00D713C2" w:rsidRPr="00D713C2" w:rsidRDefault="00D713C2" w:rsidP="00D713C2">
      <w:pPr>
        <w:shd w:val="clear" w:color="auto" w:fill="FFFFFF"/>
        <w:spacing w:before="120" w:after="120" w:line="240" w:lineRule="auto"/>
        <w:ind w:left="0" w:firstLine="720"/>
        <w:rPr>
          <w:i/>
          <w:szCs w:val="28"/>
          <w:shd w:val="clear" w:color="auto" w:fill="FFFFFF"/>
        </w:rPr>
      </w:pPr>
      <w:r w:rsidRPr="00D713C2">
        <w:rPr>
          <w:i/>
          <w:szCs w:val="28"/>
          <w:shd w:val="clear" w:color="auto" w:fill="FFFFFF"/>
        </w:rPr>
        <w:t>“2. Sở Y tế các tỉnh, thành phố trực thuộc Trung ương có trách nhiệm:</w:t>
      </w:r>
    </w:p>
    <w:p w:rsidR="00D713C2" w:rsidRPr="00D713C2" w:rsidRDefault="00546C9B" w:rsidP="00D713C2">
      <w:pPr>
        <w:shd w:val="clear" w:color="auto" w:fill="FFFFFF"/>
        <w:spacing w:before="120" w:after="120" w:line="240" w:lineRule="auto"/>
        <w:ind w:left="0" w:firstLine="720"/>
        <w:rPr>
          <w:szCs w:val="28"/>
          <w:shd w:val="clear" w:color="auto" w:fill="FFFFFF"/>
        </w:rPr>
      </w:pPr>
      <w:r>
        <w:rPr>
          <w:i/>
          <w:szCs w:val="28"/>
          <w:shd w:val="clear" w:color="auto" w:fill="FFFFFF"/>
        </w:rPr>
        <w:t>b) T</w:t>
      </w:r>
      <w:r w:rsidR="00D713C2" w:rsidRPr="00D713C2">
        <w:rPr>
          <w:i/>
          <w:szCs w:val="28"/>
          <w:shd w:val="clear" w:color="auto" w:fill="FFFFFF"/>
        </w:rPr>
        <w:t>rình Ủy ban nhân dân cấp tỉnh ban hành Quyết định quy định chức năng, nhiệm vụ, quyền hạn và cơ cấu tổ chức của Chi cục Dân số tỉnh theo hướng dẫn tại Thông tư này, phù hợp với nhu cầu, điều kiện thực tế tại địa phương”.</w:t>
      </w:r>
    </w:p>
    <w:p w:rsidR="006C041B" w:rsidRPr="00D713C2" w:rsidRDefault="00D713C2" w:rsidP="006C041B">
      <w:pPr>
        <w:spacing w:before="120" w:after="120" w:line="240" w:lineRule="auto"/>
        <w:ind w:left="0" w:firstLine="720"/>
        <w:rPr>
          <w:szCs w:val="28"/>
        </w:rPr>
      </w:pPr>
      <w:r w:rsidRPr="00D713C2">
        <w:rPr>
          <w:szCs w:val="28"/>
          <w:shd w:val="clear" w:color="auto" w:fill="FFFFFF"/>
        </w:rPr>
        <w:t xml:space="preserve">Căn cứ các quy định trên, việc Ủy ban nhân dân tỉnh ban hành Quyết định quy định chức năng, nhiệm vụ, quyền hạn của Chi cục Dân số </w:t>
      </w:r>
      <w:r w:rsidR="006C041B">
        <w:rPr>
          <w:szCs w:val="28"/>
          <w:shd w:val="clear" w:color="auto" w:fill="FFFFFF"/>
        </w:rPr>
        <w:t xml:space="preserve">tỉnh Gia Lai </w:t>
      </w:r>
      <w:r w:rsidRPr="00D713C2">
        <w:rPr>
          <w:szCs w:val="28"/>
          <w:shd w:val="clear" w:color="auto" w:fill="FFFFFF"/>
        </w:rPr>
        <w:t xml:space="preserve">thuộc Sở Y tế </w:t>
      </w:r>
      <w:r w:rsidR="006C041B">
        <w:rPr>
          <w:szCs w:val="28"/>
          <w:shd w:val="clear" w:color="auto" w:fill="FFFFFF"/>
        </w:rPr>
        <w:t>là có cơ sở</w:t>
      </w:r>
      <w:r w:rsidR="00546C9B">
        <w:rPr>
          <w:szCs w:val="28"/>
          <w:shd w:val="clear" w:color="auto" w:fill="FFFFFF"/>
        </w:rPr>
        <w:t>,</w:t>
      </w:r>
      <w:r w:rsidR="006C041B">
        <w:rPr>
          <w:szCs w:val="28"/>
          <w:shd w:val="clear" w:color="auto" w:fill="FFFFFF"/>
        </w:rPr>
        <w:t xml:space="preserve"> đúng thẩm quyền và </w:t>
      </w:r>
      <w:r w:rsidR="006C041B" w:rsidRPr="00D713C2">
        <w:rPr>
          <w:szCs w:val="28"/>
        </w:rPr>
        <w:t xml:space="preserve">cần thiết </w:t>
      </w:r>
      <w:r w:rsidR="006C041B">
        <w:rPr>
          <w:szCs w:val="28"/>
        </w:rPr>
        <w:t>trong điều kiện hiện nay</w:t>
      </w:r>
      <w:r w:rsidR="006C041B" w:rsidRPr="00D713C2">
        <w:rPr>
          <w:szCs w:val="28"/>
        </w:rPr>
        <w:t xml:space="preserve"> để ngành Y tế tiếp tục phối hợp với các cơ quan chức năng có liên quan tham mưu Ủy ban nhân dân tỉnh thực hiện các nhiệm vụ theo quy định của pháp luật về công tác dân số và phát triển trên địa bàn tỉnh, đặc biệt là việc nhanh chóng, kịp thời tổ chức thực hiện các nhiệm vụ được đặt ra tại Nghị quyết số 21-NQ/TW ngày 25/10/2017 tại Hội nghị lần thứ 6 Ban Chấp hành Trung ương (khóa XII) về công tác dân số trong tỉnh hình mới.</w:t>
      </w:r>
    </w:p>
    <w:p w:rsidR="003D31D1" w:rsidRPr="00762D71" w:rsidRDefault="003D31D1" w:rsidP="0044399E">
      <w:pPr>
        <w:spacing w:before="120" w:after="120" w:line="240" w:lineRule="auto"/>
        <w:ind w:left="0" w:firstLine="720"/>
        <w:rPr>
          <w:b/>
          <w:color w:val="auto"/>
          <w:szCs w:val="28"/>
        </w:rPr>
      </w:pPr>
      <w:r w:rsidRPr="00762D71">
        <w:rPr>
          <w:b/>
          <w:color w:val="auto"/>
          <w:szCs w:val="28"/>
        </w:rPr>
        <w:t>II. MỤC ĐÍCH, QUAN ĐIỂM XÂY DỰNG DỰ THẢO VĂN BẢN</w:t>
      </w:r>
    </w:p>
    <w:p w:rsidR="003D31D1" w:rsidRPr="00333325" w:rsidRDefault="003D31D1" w:rsidP="0044399E">
      <w:pPr>
        <w:spacing w:before="120" w:after="120" w:line="240" w:lineRule="auto"/>
        <w:ind w:left="0" w:firstLine="720"/>
        <w:rPr>
          <w:b/>
          <w:szCs w:val="28"/>
        </w:rPr>
      </w:pPr>
      <w:r w:rsidRPr="00333325">
        <w:rPr>
          <w:b/>
          <w:szCs w:val="28"/>
        </w:rPr>
        <w:t>1</w:t>
      </w:r>
      <w:r>
        <w:rPr>
          <w:b/>
          <w:szCs w:val="28"/>
        </w:rPr>
        <w:t xml:space="preserve">. </w:t>
      </w:r>
      <w:r w:rsidRPr="00333325">
        <w:rPr>
          <w:b/>
          <w:szCs w:val="28"/>
        </w:rPr>
        <w:t>Mục đích</w:t>
      </w:r>
    </w:p>
    <w:p w:rsidR="003D31D1" w:rsidRPr="00333325" w:rsidRDefault="003D31D1" w:rsidP="0044399E">
      <w:pPr>
        <w:spacing w:before="120" w:after="120" w:line="240" w:lineRule="auto"/>
        <w:ind w:left="0" w:firstLine="720"/>
        <w:rPr>
          <w:rFonts w:eastAsia="Calibri"/>
          <w:iCs/>
          <w:szCs w:val="28"/>
          <w:shd w:val="clear" w:color="auto" w:fill="FFFFFF"/>
        </w:rPr>
      </w:pPr>
      <w:r w:rsidRPr="00333325">
        <w:rPr>
          <w:szCs w:val="28"/>
        </w:rPr>
        <w:t>Xây dựng “Quyết định quy định chức năng, nhiệm vụ</w:t>
      </w:r>
      <w:r>
        <w:rPr>
          <w:szCs w:val="28"/>
        </w:rPr>
        <w:t xml:space="preserve">, </w:t>
      </w:r>
      <w:r w:rsidRPr="00333325">
        <w:rPr>
          <w:szCs w:val="28"/>
        </w:rPr>
        <w:t xml:space="preserve">quyền hạn của </w:t>
      </w:r>
      <w:r>
        <w:rPr>
          <w:szCs w:val="28"/>
        </w:rPr>
        <w:t xml:space="preserve">Chi cục Dân số </w:t>
      </w:r>
      <w:r w:rsidRPr="00333325">
        <w:rPr>
          <w:szCs w:val="28"/>
        </w:rPr>
        <w:t>tỉnh Gia Lai</w:t>
      </w:r>
      <w:r w:rsidR="00AA4D8C">
        <w:rPr>
          <w:szCs w:val="28"/>
        </w:rPr>
        <w:t xml:space="preserve"> </w:t>
      </w:r>
      <w:r w:rsidR="00C755B4">
        <w:rPr>
          <w:szCs w:val="28"/>
        </w:rPr>
        <w:t>thuộc Sở Y tế</w:t>
      </w:r>
      <w:r w:rsidRPr="00333325">
        <w:rPr>
          <w:szCs w:val="28"/>
        </w:rPr>
        <w:t>”</w:t>
      </w:r>
      <w:r w:rsidRPr="00333325">
        <w:rPr>
          <w:rFonts w:eastAsia="Calibri"/>
          <w:iCs/>
          <w:szCs w:val="28"/>
          <w:shd w:val="clear" w:color="auto" w:fill="FFFFFF"/>
        </w:rPr>
        <w:t>đảm bảo hiệu lực, hiệu quả hoạt động và thực hiện chức năng, nhiệm vụ</w:t>
      </w:r>
      <w:r w:rsidR="00C755B4">
        <w:rPr>
          <w:rFonts w:eastAsia="Calibri"/>
          <w:iCs/>
          <w:szCs w:val="28"/>
          <w:shd w:val="clear" w:color="auto" w:fill="FFFFFF"/>
        </w:rPr>
        <w:t>, quyền hạn</w:t>
      </w:r>
      <w:r w:rsidRPr="00333325">
        <w:rPr>
          <w:rFonts w:eastAsia="Calibri"/>
          <w:iCs/>
          <w:szCs w:val="28"/>
          <w:shd w:val="clear" w:color="auto" w:fill="FFFFFF"/>
        </w:rPr>
        <w:t xml:space="preserve"> của </w:t>
      </w:r>
      <w:r>
        <w:rPr>
          <w:rFonts w:eastAsia="Calibri"/>
          <w:iCs/>
          <w:szCs w:val="28"/>
          <w:shd w:val="clear" w:color="auto" w:fill="FFFFFF"/>
        </w:rPr>
        <w:t xml:space="preserve">Chi cục </w:t>
      </w:r>
      <w:r w:rsidR="00C755B4">
        <w:rPr>
          <w:rFonts w:eastAsia="Calibri"/>
          <w:iCs/>
          <w:szCs w:val="28"/>
          <w:shd w:val="clear" w:color="auto" w:fill="FFFFFF"/>
        </w:rPr>
        <w:t>Dân số</w:t>
      </w:r>
      <w:r w:rsidRPr="00333325">
        <w:rPr>
          <w:rFonts w:eastAsia="Calibri"/>
          <w:iCs/>
          <w:szCs w:val="28"/>
          <w:shd w:val="clear" w:color="auto" w:fill="FFFFFF"/>
        </w:rPr>
        <w:t xml:space="preserve"> tỉnh Gia Lai</w:t>
      </w:r>
      <w:r>
        <w:rPr>
          <w:szCs w:val="28"/>
        </w:rPr>
        <w:t xml:space="preserve">; tăng cường khả năng và trách nhiệm của Chi cục </w:t>
      </w:r>
      <w:r w:rsidR="00C755B4">
        <w:rPr>
          <w:szCs w:val="28"/>
        </w:rPr>
        <w:t xml:space="preserve">Dân số </w:t>
      </w:r>
      <w:r>
        <w:rPr>
          <w:szCs w:val="28"/>
        </w:rPr>
        <w:t xml:space="preserve">theo đúng tinh thần </w:t>
      </w:r>
      <w:r w:rsidR="00C755B4">
        <w:rPr>
          <w:szCs w:val="28"/>
        </w:rPr>
        <w:t>văn bản chỉ đạo của Trung ương.</w:t>
      </w:r>
    </w:p>
    <w:p w:rsidR="003D31D1" w:rsidRPr="00333325" w:rsidRDefault="003D31D1" w:rsidP="0044399E">
      <w:pPr>
        <w:spacing w:before="120" w:after="120" w:line="240" w:lineRule="auto"/>
        <w:ind w:left="0" w:firstLine="720"/>
        <w:rPr>
          <w:rFonts w:eastAsia="Calibri"/>
          <w:iCs/>
          <w:szCs w:val="28"/>
          <w:shd w:val="clear" w:color="auto" w:fill="FFFFFF"/>
        </w:rPr>
      </w:pPr>
      <w:r w:rsidRPr="00333325">
        <w:rPr>
          <w:b/>
          <w:szCs w:val="28"/>
        </w:rPr>
        <w:t>2. Quan điểm xây dựng dự thảo Quyết định</w:t>
      </w:r>
    </w:p>
    <w:p w:rsidR="003D31D1" w:rsidRPr="00333325" w:rsidRDefault="003D31D1" w:rsidP="0044399E">
      <w:pPr>
        <w:spacing w:before="120" w:after="120" w:line="240" w:lineRule="auto"/>
        <w:ind w:left="0" w:firstLine="720"/>
        <w:rPr>
          <w:szCs w:val="28"/>
        </w:rPr>
      </w:pPr>
      <w:r w:rsidRPr="00333325">
        <w:rPr>
          <w:szCs w:val="28"/>
        </w:rPr>
        <w:lastRenderedPageBreak/>
        <w:t>Quá trình xây dựng dự thảo Quyết định, Sở Y tế đã nghiên cứu các văn bản, quy định liên quan nhằm bảo đảm dự thảo Quyết định phù hợp với quy định pháp luật hiện hành.</w:t>
      </w:r>
    </w:p>
    <w:p w:rsidR="001740A7" w:rsidRDefault="00F05D78" w:rsidP="0044399E">
      <w:pPr>
        <w:spacing w:before="120" w:after="120" w:line="240" w:lineRule="auto"/>
        <w:ind w:left="0" w:firstLine="720"/>
        <w:rPr>
          <w:b/>
        </w:rPr>
      </w:pPr>
      <w:r w:rsidRPr="00506C11">
        <w:rPr>
          <w:b/>
        </w:rPr>
        <w:t>II</w:t>
      </w:r>
      <w:r w:rsidR="003D31D1">
        <w:rPr>
          <w:b/>
        </w:rPr>
        <w:t>I</w:t>
      </w:r>
      <w:r w:rsidRPr="00506C11">
        <w:rPr>
          <w:b/>
        </w:rPr>
        <w:t xml:space="preserve">. QUÁ TRÌNH </w:t>
      </w:r>
      <w:r w:rsidR="00C82132">
        <w:rPr>
          <w:b/>
        </w:rPr>
        <w:t>XÂY DỰNG DỰ THẢO VĂN BẢN</w:t>
      </w:r>
    </w:p>
    <w:p w:rsidR="00C82132" w:rsidRPr="00333325" w:rsidRDefault="00F05D78" w:rsidP="0044399E">
      <w:pPr>
        <w:widowControl w:val="0"/>
        <w:spacing w:before="120" w:after="120" w:line="240" w:lineRule="auto"/>
        <w:ind w:left="0" w:firstLine="720"/>
        <w:rPr>
          <w:bCs/>
          <w:szCs w:val="28"/>
          <w:lang w:val="nl-NL"/>
        </w:rPr>
      </w:pPr>
      <w:r w:rsidRPr="009722AD">
        <w:t xml:space="preserve">Ngay sau khi </w:t>
      </w:r>
      <w:r w:rsidR="00C82132" w:rsidRPr="009722AD">
        <w:rPr>
          <w:bCs/>
        </w:rPr>
        <w:t>Bộ Y tế</w:t>
      </w:r>
      <w:r w:rsidRPr="009722AD">
        <w:rPr>
          <w:bCs/>
        </w:rPr>
        <w:t xml:space="preserve"> ban hành Thông tư </w:t>
      </w:r>
      <w:r w:rsidR="00C82132" w:rsidRPr="009722AD">
        <w:rPr>
          <w:bCs/>
        </w:rPr>
        <w:t>số</w:t>
      </w:r>
      <w:r w:rsidR="00C755B4">
        <w:rPr>
          <w:iCs/>
          <w:szCs w:val="28"/>
        </w:rPr>
        <w:t xml:space="preserve">34/2023/TT-BYT; </w:t>
      </w:r>
      <w:r w:rsidR="00AA6E2F">
        <w:rPr>
          <w:bCs/>
          <w:szCs w:val="28"/>
          <w:lang w:val="nl-NL"/>
        </w:rPr>
        <w:t>đ</w:t>
      </w:r>
      <w:r w:rsidR="00C755B4">
        <w:rPr>
          <w:bCs/>
          <w:szCs w:val="28"/>
          <w:lang w:val="nl-NL"/>
        </w:rPr>
        <w:t>ể phục vụ cho việc tham mưu cấp có thẩm quyền ban hành văn bản</w:t>
      </w:r>
      <w:r w:rsidR="00C82132" w:rsidRPr="00333325">
        <w:rPr>
          <w:bCs/>
          <w:szCs w:val="28"/>
          <w:lang w:val="nl-NL"/>
        </w:rPr>
        <w:t xml:space="preserve">, Sở Y tế thực hiện các công việc như sau: </w:t>
      </w:r>
    </w:p>
    <w:p w:rsidR="00C755B4" w:rsidRPr="00EF0363" w:rsidRDefault="00EF0363" w:rsidP="00EF0363">
      <w:pPr>
        <w:shd w:val="clear" w:color="auto" w:fill="FFFFFF"/>
        <w:spacing w:before="120" w:after="120"/>
        <w:ind w:firstLine="720"/>
        <w:rPr>
          <w:iCs/>
          <w:szCs w:val="28"/>
          <w:shd w:val="clear" w:color="auto" w:fill="FFFFFF"/>
        </w:rPr>
      </w:pPr>
      <w:r w:rsidRPr="00EF0363">
        <w:rPr>
          <w:bCs/>
          <w:iCs/>
          <w:szCs w:val="28"/>
          <w:shd w:val="clear" w:color="auto" w:fill="FFFFFF"/>
          <w:lang w:val="nl-NL"/>
        </w:rPr>
        <w:t>1.</w:t>
      </w:r>
      <w:r w:rsidR="00C755B4" w:rsidRPr="00EF0363">
        <w:rPr>
          <w:iCs/>
          <w:szCs w:val="28"/>
          <w:shd w:val="clear" w:color="auto" w:fill="FFFFFF"/>
        </w:rPr>
        <w:t>Thực hiện công tác hệ thống hóa văn bản quy phạm pháp luật kỳ 2019-2023, Sở Y tế đã đề nghị danh mục “Văn bản quy phạm pháp luật cần đình chỉ việc thi hành, ngưng hiệu lực, sửa đổi, bổ sung, thay thế, bãi bỏ hoặc ban hành mới lĩnh vực quản lý nhà nước của Sở Y tế trong kỳ hệ thống hóa 2019-2023” gồm có ban hành mới Quyết định thay thế Quyết định số</w:t>
      </w:r>
      <w:r w:rsidRPr="00EF0363">
        <w:rPr>
          <w:iCs/>
          <w:szCs w:val="28"/>
          <w:shd w:val="clear" w:color="auto" w:fill="FFFFFF"/>
        </w:rPr>
        <w:t xml:space="preserve"> 08/2023/QĐ-UBND trong năm 2024 và gửi báo cáo đến Sở Tư pháp. </w:t>
      </w:r>
    </w:p>
    <w:p w:rsidR="00C82132" w:rsidRPr="00EF0363" w:rsidRDefault="00EF0363" w:rsidP="00EF0363">
      <w:pPr>
        <w:ind w:firstLine="720"/>
        <w:rPr>
          <w:shd w:val="clear" w:color="auto" w:fill="FFFFFF"/>
        </w:rPr>
      </w:pPr>
      <w:r>
        <w:rPr>
          <w:shd w:val="clear" w:color="auto" w:fill="FFFFFF"/>
        </w:rPr>
        <w:t xml:space="preserve">Căn cứ </w:t>
      </w:r>
      <w:r>
        <w:t xml:space="preserve">Quyết định số 129/QĐ-UBND ngày 28/02/2024 của Ủy ban nhân dân tỉnh Gia Lai về việc công bố kết quả hệ thống hóa văn bản quy phạm pháp luật thuộc lĩnh vực quản lý nhà nước của Hội đồng nhân dân, Ủy ban nhân dân tỉnh Gia Lai trong kỳ 2019-2023; Sở Y tế </w:t>
      </w:r>
      <w:r>
        <w:rPr>
          <w:shd w:val="clear" w:color="auto" w:fill="FFFFFF"/>
        </w:rPr>
        <w:t xml:space="preserve">đã xây dựng </w:t>
      </w:r>
      <w:r w:rsidR="00C82132" w:rsidRPr="00333325">
        <w:rPr>
          <w:bCs/>
          <w:szCs w:val="28"/>
          <w:lang w:val="nl-NL"/>
        </w:rPr>
        <w:t xml:space="preserve">dự thảo </w:t>
      </w:r>
      <w:r w:rsidR="00C82132" w:rsidRPr="00333325">
        <w:rPr>
          <w:i/>
          <w:szCs w:val="28"/>
        </w:rPr>
        <w:t>Quyết định quy định chức năng, nhiệm vụ, quyền hạn của </w:t>
      </w:r>
      <w:r w:rsidR="00C82132">
        <w:rPr>
          <w:i/>
          <w:szCs w:val="28"/>
        </w:rPr>
        <w:t xml:space="preserve">Chi cục Dân số </w:t>
      </w:r>
      <w:r>
        <w:rPr>
          <w:i/>
          <w:szCs w:val="28"/>
        </w:rPr>
        <w:t xml:space="preserve">tỉnh Gia Lai </w:t>
      </w:r>
      <w:r w:rsidR="00C82132">
        <w:rPr>
          <w:i/>
          <w:szCs w:val="28"/>
        </w:rPr>
        <w:t xml:space="preserve">thuộc </w:t>
      </w:r>
      <w:r>
        <w:rPr>
          <w:i/>
          <w:szCs w:val="28"/>
        </w:rPr>
        <w:t>Sở Y tế”</w:t>
      </w:r>
      <w:r w:rsidR="00C82132" w:rsidRPr="00333325">
        <w:rPr>
          <w:i/>
          <w:iCs/>
          <w:szCs w:val="28"/>
          <w:lang w:val="nl-NL"/>
        </w:rPr>
        <w:t>.</w:t>
      </w:r>
    </w:p>
    <w:p w:rsidR="00C82132" w:rsidRPr="00333325" w:rsidRDefault="00C82132" w:rsidP="0044399E">
      <w:pPr>
        <w:spacing w:before="120" w:after="120" w:line="240" w:lineRule="auto"/>
        <w:ind w:left="0" w:firstLine="720"/>
        <w:rPr>
          <w:bCs/>
          <w:szCs w:val="28"/>
          <w:lang w:val="nl-NL"/>
        </w:rPr>
      </w:pPr>
      <w:r w:rsidRPr="00333325">
        <w:rPr>
          <w:bCs/>
          <w:szCs w:val="28"/>
          <w:lang w:val="nl-NL"/>
        </w:rPr>
        <w:t>2. Lấy ý kiến bằng văn bản của các cơ quan, tổ chức, đơn vị có liên quan về dự thảo Quyết định.</w:t>
      </w:r>
    </w:p>
    <w:p w:rsidR="00C82132" w:rsidRPr="00333325" w:rsidRDefault="00C82132" w:rsidP="0044399E">
      <w:pPr>
        <w:spacing w:before="120" w:after="120" w:line="240" w:lineRule="auto"/>
        <w:ind w:left="0" w:firstLine="720"/>
        <w:rPr>
          <w:i/>
          <w:szCs w:val="28"/>
          <w:lang w:val="nl-NL"/>
        </w:rPr>
      </w:pPr>
      <w:r w:rsidRPr="00333325">
        <w:rPr>
          <w:bCs/>
          <w:szCs w:val="28"/>
          <w:lang w:val="nl-NL"/>
        </w:rPr>
        <w:t xml:space="preserve">3. </w:t>
      </w:r>
      <w:r w:rsidRPr="00333325">
        <w:rPr>
          <w:szCs w:val="28"/>
          <w:lang w:val="nl-NL"/>
        </w:rPr>
        <w:t>Đề nghị Văn phòng UBND tỉnh đăng tải toàn văn dự thảo văn</w:t>
      </w:r>
      <w:r w:rsidRPr="00333325">
        <w:rPr>
          <w:szCs w:val="28"/>
        </w:rPr>
        <w:t xml:space="preserve"> bản </w:t>
      </w:r>
      <w:r w:rsidRPr="00333325">
        <w:rPr>
          <w:szCs w:val="28"/>
          <w:lang w:val="nl-NL"/>
        </w:rPr>
        <w:t xml:space="preserve">trên Cổng thông tin điện tử tỉnh Gia Lai để các cơ quan, tổ chức, cá nhân tham gia ý kiến góp ý </w:t>
      </w:r>
      <w:r w:rsidRPr="00333325">
        <w:rPr>
          <w:bCs/>
          <w:szCs w:val="28"/>
          <w:lang w:val="nl-NL"/>
        </w:rPr>
        <w:t xml:space="preserve">theo đúng quy định của Luật Ban hành văn bản quy phạm pháp luật. </w:t>
      </w:r>
      <w:r w:rsidRPr="00333325">
        <w:rPr>
          <w:szCs w:val="28"/>
          <w:lang w:val="nl-NL"/>
        </w:rPr>
        <w:t>Đồng thời, thông báo địa chỉ tiếp nhận ý kiến góp ý của các cơ quan, tổ chức</w:t>
      </w:r>
      <w:r w:rsidR="00EF0363">
        <w:rPr>
          <w:szCs w:val="28"/>
          <w:lang w:val="nl-NL"/>
        </w:rPr>
        <w:t>: Sở</w:t>
      </w:r>
      <w:r w:rsidRPr="00333325">
        <w:rPr>
          <w:szCs w:val="28"/>
          <w:lang w:val="nl-NL"/>
        </w:rPr>
        <w:t xml:space="preserve"> Y tế tỉnh Gia Lai, số 09 Trần Hưn</w:t>
      </w:r>
      <w:r w:rsidR="00EF0363">
        <w:rPr>
          <w:szCs w:val="28"/>
          <w:lang w:val="nl-NL"/>
        </w:rPr>
        <w:t xml:space="preserve">g Đạo, TP. Pleiku, tỉnh Gia Lai. </w:t>
      </w:r>
      <w:r w:rsidRPr="0044399E">
        <w:rPr>
          <w:color w:val="auto"/>
          <w:szCs w:val="28"/>
          <w:lang w:val="nl-NL"/>
        </w:rPr>
        <w:t>Sở Y tế cũng đăng tải toàn văn dự thảo văn</w:t>
      </w:r>
      <w:r w:rsidRPr="0044399E">
        <w:rPr>
          <w:color w:val="auto"/>
          <w:szCs w:val="28"/>
        </w:rPr>
        <w:t xml:space="preserve"> bản </w:t>
      </w:r>
      <w:r w:rsidRPr="0044399E">
        <w:rPr>
          <w:color w:val="auto"/>
          <w:szCs w:val="28"/>
          <w:lang w:val="nl-NL"/>
        </w:rPr>
        <w:t xml:space="preserve">trên Trang Thông tin điện tử Sở Y tế tỉnh Gia Lai tại địa chỉ: </w:t>
      </w:r>
      <w:hyperlink r:id="rId7" w:history="1">
        <w:r w:rsidR="0044399E" w:rsidRPr="0044399E">
          <w:rPr>
            <w:rStyle w:val="Hyperlink"/>
            <w:b/>
            <w:i/>
            <w:iCs/>
            <w:color w:val="auto"/>
            <w:szCs w:val="28"/>
          </w:rPr>
          <w:t>https://syt.gialai.gov.vn/danh-muc-chung/gop-y</w:t>
        </w:r>
      </w:hyperlink>
      <w:r w:rsidRPr="0044399E">
        <w:rPr>
          <w:color w:val="auto"/>
          <w:szCs w:val="28"/>
          <w:lang w:val="nl-NL"/>
        </w:rPr>
        <w:t>đ</w:t>
      </w:r>
      <w:r w:rsidRPr="00333325">
        <w:rPr>
          <w:szCs w:val="28"/>
          <w:lang w:val="nl-NL"/>
        </w:rPr>
        <w:t>ểcác cơ quan, tổ chức, cá nhân gửi ý kiến góp ý.</w:t>
      </w:r>
    </w:p>
    <w:p w:rsidR="00C82132" w:rsidRPr="00333325" w:rsidRDefault="00C82132" w:rsidP="0044399E">
      <w:pPr>
        <w:spacing w:before="120" w:after="120" w:line="240" w:lineRule="auto"/>
        <w:ind w:left="0" w:firstLine="720"/>
        <w:rPr>
          <w:bCs/>
          <w:szCs w:val="28"/>
          <w:lang w:val="nl-NL"/>
        </w:rPr>
      </w:pPr>
      <w:r w:rsidRPr="00333325">
        <w:rPr>
          <w:bCs/>
          <w:szCs w:val="28"/>
          <w:lang w:val="nl-NL"/>
        </w:rPr>
        <w:t>4. Tổng hợp ý kiến góp ý, tiếp thu chỉnh lý dự thảo Quyết định và các tài liệu có liên quan cũng như giải trình đối với các ý kiến góp ý chưa phù hợp.</w:t>
      </w:r>
    </w:p>
    <w:p w:rsidR="00C82132" w:rsidRPr="00333325" w:rsidRDefault="00C82132" w:rsidP="0044399E">
      <w:pPr>
        <w:spacing w:before="120" w:after="120" w:line="240" w:lineRule="auto"/>
        <w:ind w:left="0" w:firstLine="720"/>
        <w:rPr>
          <w:bCs/>
          <w:szCs w:val="28"/>
        </w:rPr>
      </w:pPr>
      <w:r w:rsidRPr="00333325">
        <w:rPr>
          <w:bCs/>
          <w:szCs w:val="28"/>
          <w:lang w:val="nl-NL"/>
        </w:rPr>
        <w:t>5. Dự thảo Quyết định đã được thẩm định tại</w:t>
      </w:r>
      <w:r w:rsidRPr="00333325">
        <w:rPr>
          <w:bCs/>
          <w:szCs w:val="28"/>
        </w:rPr>
        <w:t xml:space="preserve"> Văn bản số: … của Sở Nội vụ.</w:t>
      </w:r>
    </w:p>
    <w:p w:rsidR="00C82132" w:rsidRDefault="00C82132" w:rsidP="0044399E">
      <w:pPr>
        <w:spacing w:before="120" w:after="120" w:line="240" w:lineRule="auto"/>
        <w:ind w:left="0" w:firstLine="720"/>
        <w:rPr>
          <w:bCs/>
          <w:szCs w:val="28"/>
        </w:rPr>
      </w:pPr>
      <w:r w:rsidRPr="00333325">
        <w:rPr>
          <w:bCs/>
          <w:szCs w:val="28"/>
        </w:rPr>
        <w:t xml:space="preserve">6. </w:t>
      </w:r>
      <w:r w:rsidRPr="00333325">
        <w:rPr>
          <w:bCs/>
          <w:szCs w:val="28"/>
          <w:lang w:val="nl-NL"/>
        </w:rPr>
        <w:t>Dự thảo Quyết định đã được thẩm định tại Văn bản số</w:t>
      </w:r>
      <w:r w:rsidRPr="00333325">
        <w:rPr>
          <w:bCs/>
          <w:szCs w:val="28"/>
        </w:rPr>
        <w:t>: … của Sở Tư pháp.</w:t>
      </w:r>
    </w:p>
    <w:p w:rsidR="00C82132" w:rsidRPr="00B249E4" w:rsidRDefault="00C82132" w:rsidP="0044399E">
      <w:pPr>
        <w:spacing w:before="120" w:after="120" w:line="240" w:lineRule="auto"/>
        <w:ind w:left="0" w:firstLine="720"/>
        <w:rPr>
          <w:bCs/>
          <w:szCs w:val="28"/>
          <w:lang w:val="nl-NL"/>
        </w:rPr>
      </w:pPr>
      <w:r w:rsidRPr="00B249E4">
        <w:rPr>
          <w:bCs/>
          <w:szCs w:val="28"/>
          <w:lang w:val="nl-NL"/>
        </w:rPr>
        <w:t xml:space="preserve">7. Sở </w:t>
      </w:r>
      <w:r>
        <w:rPr>
          <w:bCs/>
          <w:szCs w:val="28"/>
          <w:lang w:val="nl-NL"/>
        </w:rPr>
        <w:t>Y tế</w:t>
      </w:r>
      <w:r w:rsidRPr="00B249E4">
        <w:rPr>
          <w:bCs/>
          <w:szCs w:val="28"/>
          <w:lang w:val="nl-NL"/>
        </w:rPr>
        <w:t xml:space="preserve"> hoàn thiện dự thảo văn bản; trình Ủy ban nhân dân tỉnh xem xét, quyết định.</w:t>
      </w:r>
    </w:p>
    <w:p w:rsidR="00C82132" w:rsidRPr="00C16AF9" w:rsidRDefault="00C82132" w:rsidP="0044399E">
      <w:pPr>
        <w:spacing w:before="120" w:after="120" w:line="240" w:lineRule="auto"/>
        <w:ind w:left="0" w:firstLine="720"/>
        <w:rPr>
          <w:b/>
          <w:bCs/>
          <w:color w:val="auto"/>
          <w:szCs w:val="28"/>
          <w:lang w:val="nl-NL"/>
        </w:rPr>
      </w:pPr>
      <w:r w:rsidRPr="00C16AF9">
        <w:rPr>
          <w:b/>
          <w:bCs/>
          <w:color w:val="auto"/>
          <w:szCs w:val="28"/>
          <w:lang w:val="nl-NL"/>
        </w:rPr>
        <w:t>IV. BỐ CỤC VÀ NỘI DUNG CƠ BẢN CỦA DỰ THẢO VĂN BẢN</w:t>
      </w:r>
    </w:p>
    <w:p w:rsidR="00C82132" w:rsidRPr="00333325" w:rsidRDefault="00F96208" w:rsidP="0044399E">
      <w:pPr>
        <w:spacing w:before="120" w:after="120" w:line="240" w:lineRule="auto"/>
        <w:ind w:left="0" w:firstLine="720"/>
        <w:rPr>
          <w:b/>
          <w:szCs w:val="28"/>
          <w:lang w:val="nl-NL"/>
        </w:rPr>
      </w:pPr>
      <w:r>
        <w:rPr>
          <w:b/>
          <w:szCs w:val="28"/>
          <w:lang w:val="nl-NL"/>
        </w:rPr>
        <w:t>1. Bố cục</w:t>
      </w:r>
    </w:p>
    <w:p w:rsidR="00C82132" w:rsidRPr="00333325" w:rsidRDefault="00C82132" w:rsidP="0044399E">
      <w:pPr>
        <w:spacing w:before="120" w:after="120" w:line="240" w:lineRule="auto"/>
        <w:ind w:left="0" w:firstLine="720"/>
        <w:rPr>
          <w:szCs w:val="28"/>
          <w:lang w:val="nl-NL"/>
        </w:rPr>
      </w:pPr>
      <w:r w:rsidRPr="00333325">
        <w:rPr>
          <w:szCs w:val="28"/>
          <w:lang w:val="nl-NL"/>
        </w:rPr>
        <w:lastRenderedPageBreak/>
        <w:t>Bố cục của dự thảo Quyết định gồm có 0</w:t>
      </w:r>
      <w:r w:rsidR="0016627C">
        <w:rPr>
          <w:szCs w:val="28"/>
          <w:lang w:val="nl-NL"/>
        </w:rPr>
        <w:t>3</w:t>
      </w:r>
      <w:r w:rsidRPr="00333325">
        <w:rPr>
          <w:szCs w:val="28"/>
          <w:lang w:val="nl-NL"/>
        </w:rPr>
        <w:t xml:space="preserve"> Điều; cụ thể như sau:</w:t>
      </w:r>
    </w:p>
    <w:p w:rsidR="006657FC" w:rsidRPr="006657FC" w:rsidRDefault="00C82132" w:rsidP="0044399E">
      <w:pPr>
        <w:spacing w:before="120" w:after="120" w:line="240" w:lineRule="auto"/>
        <w:ind w:left="0" w:firstLine="720"/>
        <w:rPr>
          <w:szCs w:val="28"/>
          <w:lang w:val="nl-NL"/>
        </w:rPr>
      </w:pPr>
      <w:r w:rsidRPr="00333325">
        <w:rPr>
          <w:szCs w:val="28"/>
          <w:lang w:val="nl-NL"/>
        </w:rPr>
        <w:t xml:space="preserve">- Điều 1: </w:t>
      </w:r>
      <w:r w:rsidR="00EF0363">
        <w:rPr>
          <w:szCs w:val="28"/>
          <w:lang w:val="nl-NL"/>
        </w:rPr>
        <w:t>Quy định vị trí, chức năng</w:t>
      </w:r>
    </w:p>
    <w:p w:rsidR="00C82132" w:rsidRPr="00333325" w:rsidRDefault="00C82132" w:rsidP="0044399E">
      <w:pPr>
        <w:spacing w:before="120" w:after="120" w:line="240" w:lineRule="auto"/>
        <w:ind w:left="0" w:firstLine="720"/>
        <w:rPr>
          <w:szCs w:val="28"/>
          <w:lang w:val="nl-NL"/>
        </w:rPr>
      </w:pPr>
      <w:r w:rsidRPr="00333325">
        <w:rPr>
          <w:szCs w:val="28"/>
          <w:lang w:val="nl-NL"/>
        </w:rPr>
        <w:t>- Điều 2: Quy định nhiệm vụ</w:t>
      </w:r>
      <w:r>
        <w:rPr>
          <w:szCs w:val="28"/>
          <w:lang w:val="nl-NL"/>
        </w:rPr>
        <w:t xml:space="preserve">, </w:t>
      </w:r>
      <w:r w:rsidRPr="00333325">
        <w:rPr>
          <w:szCs w:val="28"/>
          <w:lang w:val="nl-NL"/>
        </w:rPr>
        <w:t>quyền hạn</w:t>
      </w:r>
    </w:p>
    <w:p w:rsidR="00C82132" w:rsidRPr="00333325" w:rsidRDefault="006657FC" w:rsidP="0044399E">
      <w:pPr>
        <w:spacing w:before="120" w:after="120" w:line="240" w:lineRule="auto"/>
        <w:ind w:left="0" w:firstLine="720"/>
        <w:rPr>
          <w:szCs w:val="28"/>
          <w:lang w:val="nl-NL"/>
        </w:rPr>
      </w:pPr>
      <w:r>
        <w:rPr>
          <w:szCs w:val="28"/>
          <w:lang w:val="nl-NL"/>
        </w:rPr>
        <w:t xml:space="preserve">- Điều </w:t>
      </w:r>
      <w:r w:rsidR="0016627C">
        <w:rPr>
          <w:szCs w:val="28"/>
          <w:lang w:val="nl-NL"/>
        </w:rPr>
        <w:t>3</w:t>
      </w:r>
      <w:r>
        <w:rPr>
          <w:szCs w:val="28"/>
          <w:lang w:val="nl-NL"/>
        </w:rPr>
        <w:t xml:space="preserve">. Quy định </w:t>
      </w:r>
      <w:r w:rsidR="00C82132" w:rsidRPr="00333325">
        <w:rPr>
          <w:szCs w:val="28"/>
          <w:lang w:val="nl-NL"/>
        </w:rPr>
        <w:t xml:space="preserve">về </w:t>
      </w:r>
      <w:r w:rsidR="00EF0363">
        <w:rPr>
          <w:szCs w:val="28"/>
          <w:lang w:val="nl-NL"/>
        </w:rPr>
        <w:t>điều khoản thi hành</w:t>
      </w:r>
      <w:r w:rsidR="00C82132" w:rsidRPr="00333325">
        <w:rPr>
          <w:szCs w:val="28"/>
          <w:lang w:val="nl-NL"/>
        </w:rPr>
        <w:t>.</w:t>
      </w:r>
    </w:p>
    <w:p w:rsidR="00C82132" w:rsidRPr="00333325" w:rsidRDefault="00C82132" w:rsidP="0044399E">
      <w:pPr>
        <w:spacing w:before="120" w:after="120" w:line="240" w:lineRule="auto"/>
        <w:ind w:left="0" w:firstLine="720"/>
        <w:rPr>
          <w:b/>
          <w:szCs w:val="28"/>
          <w:lang w:val="nl-NL"/>
        </w:rPr>
      </w:pPr>
      <w:r w:rsidRPr="00333325">
        <w:rPr>
          <w:b/>
          <w:szCs w:val="28"/>
          <w:lang w:val="nl-NL"/>
        </w:rPr>
        <w:t xml:space="preserve">2. Phạm vi </w:t>
      </w:r>
      <w:r w:rsidR="00F96208">
        <w:rPr>
          <w:b/>
          <w:szCs w:val="28"/>
          <w:lang w:val="nl-NL"/>
        </w:rPr>
        <w:t>điều chỉnh và đối tượng áp dụng</w:t>
      </w:r>
    </w:p>
    <w:p w:rsidR="00C82132" w:rsidRPr="00333325" w:rsidRDefault="00C82132" w:rsidP="0044399E">
      <w:pPr>
        <w:spacing w:before="120" w:after="120" w:line="240" w:lineRule="auto"/>
        <w:ind w:left="0" w:firstLine="720"/>
        <w:rPr>
          <w:i/>
          <w:iCs/>
          <w:szCs w:val="28"/>
          <w:lang w:val="nl-NL"/>
        </w:rPr>
      </w:pPr>
      <w:r w:rsidRPr="00333325">
        <w:rPr>
          <w:bCs/>
          <w:color w:val="auto"/>
          <w:szCs w:val="28"/>
          <w:lang w:val="nl-NL"/>
        </w:rPr>
        <w:t>- Phạm vi điều chỉnh:</w:t>
      </w:r>
      <w:r w:rsidRPr="00333325">
        <w:rPr>
          <w:color w:val="auto"/>
          <w:szCs w:val="28"/>
          <w:lang w:val="nl-NL"/>
        </w:rPr>
        <w:t xml:space="preserve"> Dự thảo </w:t>
      </w:r>
      <w:r w:rsidRPr="00333325">
        <w:rPr>
          <w:color w:val="auto"/>
          <w:szCs w:val="28"/>
        </w:rPr>
        <w:t>Quyết định về việc quy định chức năng, nhiệm vụ, quyền hạn của </w:t>
      </w:r>
      <w:r>
        <w:rPr>
          <w:color w:val="auto"/>
          <w:szCs w:val="28"/>
        </w:rPr>
        <w:t xml:space="preserve">Chi cục Dân số </w:t>
      </w:r>
      <w:r w:rsidR="004B61DB">
        <w:rPr>
          <w:color w:val="auto"/>
          <w:szCs w:val="28"/>
        </w:rPr>
        <w:t xml:space="preserve">tỉnh Gia Lai </w:t>
      </w:r>
      <w:r>
        <w:rPr>
          <w:color w:val="auto"/>
          <w:szCs w:val="28"/>
        </w:rPr>
        <w:t xml:space="preserve">thuộc </w:t>
      </w:r>
      <w:r w:rsidRPr="00333325">
        <w:rPr>
          <w:color w:val="auto"/>
          <w:szCs w:val="28"/>
        </w:rPr>
        <w:t>Sở Y tế</w:t>
      </w:r>
      <w:r>
        <w:rPr>
          <w:color w:val="auto"/>
          <w:szCs w:val="28"/>
        </w:rPr>
        <w:t>.</w:t>
      </w:r>
    </w:p>
    <w:p w:rsidR="00C82132" w:rsidRPr="00333325" w:rsidRDefault="00C82132" w:rsidP="0044399E">
      <w:pPr>
        <w:spacing w:before="120" w:after="120" w:line="240" w:lineRule="auto"/>
        <w:ind w:left="0" w:firstLine="720"/>
        <w:rPr>
          <w:bCs/>
          <w:color w:val="auto"/>
          <w:szCs w:val="28"/>
          <w:lang w:val="nl-NL"/>
        </w:rPr>
      </w:pPr>
      <w:r w:rsidRPr="00333325">
        <w:rPr>
          <w:bCs/>
          <w:color w:val="auto"/>
          <w:szCs w:val="28"/>
          <w:lang w:val="nl-NL"/>
        </w:rPr>
        <w:t xml:space="preserve">- Đối tượng áp dụng: </w:t>
      </w:r>
      <w:r w:rsidRPr="00333325">
        <w:rPr>
          <w:color w:val="auto"/>
          <w:szCs w:val="28"/>
          <w:lang w:val="nl-NL"/>
        </w:rPr>
        <w:t xml:space="preserve">Công chức, người lao động thuộc phạm vi quản lý của </w:t>
      </w:r>
      <w:r w:rsidR="00EF0363">
        <w:rPr>
          <w:iCs/>
          <w:color w:val="auto"/>
          <w:szCs w:val="28"/>
          <w:lang w:val="nl-NL"/>
        </w:rPr>
        <w:t>Chi cục Dân số tỉnh Gia Lai thuộc Sở Y tế</w:t>
      </w:r>
      <w:r w:rsidRPr="00333325">
        <w:rPr>
          <w:color w:val="auto"/>
          <w:szCs w:val="28"/>
          <w:lang w:val="nl-NL"/>
        </w:rPr>
        <w:t>và các cơ</w:t>
      </w:r>
      <w:r w:rsidRPr="00333325">
        <w:rPr>
          <w:color w:val="auto"/>
          <w:szCs w:val="28"/>
        </w:rPr>
        <w:t xml:space="preserve"> quan, </w:t>
      </w:r>
      <w:r w:rsidRPr="00333325">
        <w:rPr>
          <w:color w:val="auto"/>
          <w:szCs w:val="28"/>
          <w:lang w:val="nl-NL"/>
        </w:rPr>
        <w:t>tổ chức</w:t>
      </w:r>
      <w:r w:rsidRPr="00333325">
        <w:rPr>
          <w:color w:val="auto"/>
          <w:szCs w:val="28"/>
        </w:rPr>
        <w:t xml:space="preserve">, cá nhân khác </w:t>
      </w:r>
      <w:r w:rsidRPr="00333325">
        <w:rPr>
          <w:color w:val="auto"/>
          <w:szCs w:val="28"/>
          <w:lang w:val="nl-NL"/>
        </w:rPr>
        <w:t>có liên quan.</w:t>
      </w:r>
    </w:p>
    <w:p w:rsidR="00C82132" w:rsidRPr="00333325" w:rsidRDefault="00C82132" w:rsidP="0044399E">
      <w:pPr>
        <w:spacing w:before="120" w:after="120" w:line="240" w:lineRule="auto"/>
        <w:ind w:left="0" w:firstLine="720"/>
        <w:rPr>
          <w:b/>
          <w:color w:val="auto"/>
          <w:szCs w:val="28"/>
          <w:lang w:val="nl-NL"/>
        </w:rPr>
      </w:pPr>
      <w:r w:rsidRPr="00333325">
        <w:rPr>
          <w:b/>
          <w:color w:val="auto"/>
          <w:szCs w:val="28"/>
          <w:lang w:val="nl-NL"/>
        </w:rPr>
        <w:t xml:space="preserve">3. Nội dung cơ bản của dự thảo Quyết định </w:t>
      </w:r>
    </w:p>
    <w:p w:rsidR="00EA35B1" w:rsidRPr="00EA35B1" w:rsidRDefault="00EA35B1" w:rsidP="00EA35B1">
      <w:pPr>
        <w:spacing w:before="120" w:after="120" w:line="240" w:lineRule="auto"/>
        <w:ind w:left="0" w:firstLine="709"/>
        <w:rPr>
          <w:b/>
          <w:color w:val="auto"/>
          <w:szCs w:val="28"/>
          <w:lang w:eastAsia="vi-VN"/>
        </w:rPr>
      </w:pPr>
      <w:bookmarkStart w:id="1" w:name="dieu_1"/>
      <w:r w:rsidRPr="00EA35B1">
        <w:rPr>
          <w:b/>
          <w:color w:val="auto"/>
          <w:szCs w:val="28"/>
          <w:lang w:val="vi-VN" w:eastAsia="vi-VN"/>
        </w:rPr>
        <w:t>Điều 1.</w:t>
      </w:r>
      <w:r w:rsidRPr="00EA35B1">
        <w:rPr>
          <w:b/>
          <w:color w:val="auto"/>
          <w:szCs w:val="28"/>
          <w:lang w:eastAsia="vi-VN"/>
        </w:rPr>
        <w:t>Vị trí, chức năng</w:t>
      </w:r>
    </w:p>
    <w:p w:rsidR="00EA35B1" w:rsidRPr="00EA35B1" w:rsidRDefault="00EA35B1" w:rsidP="00EA35B1">
      <w:pPr>
        <w:spacing w:before="120" w:after="0" w:line="240" w:lineRule="auto"/>
        <w:ind w:left="0" w:firstLine="706"/>
        <w:rPr>
          <w:color w:val="212529"/>
          <w:szCs w:val="28"/>
        </w:rPr>
      </w:pPr>
      <w:r w:rsidRPr="00EA35B1">
        <w:rPr>
          <w:szCs w:val="28"/>
        </w:rPr>
        <w:t>1. Chi cục Dân số tỉnh Gia Lai (sau đây viết tắt là Chi cục Dân số) là tổ chứcthuộc Sở Y tế, thực hiện chức năng tham mưu giúp Sở Y tế quản lý nhà nước về công tác dân số, bao gồm các lĩnh vực: quy mô dân số, cơ cấu dân số, chất lượng dân số, kế hoạch hóa gia đình và chăm sóc sức khỏe người cao tuổi tại cộng đồng; chỉ đạo và tổ chức thực hiện các hoạt động chuyên môn, nghiệp vụ về dân số trên địa bàn tỉnh.</w:t>
      </w:r>
    </w:p>
    <w:p w:rsidR="00EA35B1" w:rsidRPr="00EA35B1" w:rsidRDefault="00EA35B1" w:rsidP="00EA35B1">
      <w:pPr>
        <w:spacing w:before="120" w:after="0" w:line="240" w:lineRule="auto"/>
        <w:ind w:left="0" w:firstLine="706"/>
        <w:rPr>
          <w:color w:val="212529"/>
          <w:szCs w:val="28"/>
        </w:rPr>
      </w:pPr>
      <w:r w:rsidRPr="00EA35B1">
        <w:rPr>
          <w:szCs w:val="28"/>
        </w:rPr>
        <w:t>2. Chi cục Dân số chịu sự chỉ đạo, quản lý về tổ chức, biên chế và hoạt động của Sở Y tế; đồng thời chịu sự chỉ đạo, hướng dẫn, kiểm tra về chuyên môn nghiệp vụ của Cục Dân số thuộc Bộ Y tế.</w:t>
      </w:r>
    </w:p>
    <w:p w:rsidR="00EA35B1" w:rsidRPr="00EA35B1" w:rsidRDefault="00EA35B1" w:rsidP="00EA35B1">
      <w:pPr>
        <w:spacing w:before="120" w:after="0" w:line="240" w:lineRule="auto"/>
        <w:ind w:left="0" w:firstLine="706"/>
        <w:rPr>
          <w:color w:val="212529"/>
          <w:szCs w:val="28"/>
        </w:rPr>
      </w:pPr>
      <w:r w:rsidRPr="00EA35B1">
        <w:rPr>
          <w:szCs w:val="28"/>
        </w:rPr>
        <w:t>3. Chi cục Dân số có tư cách pháp nhân, có trụ sở làm việc, có con dấu và tài khoản riêng.</w:t>
      </w:r>
    </w:p>
    <w:p w:rsidR="00EA35B1" w:rsidRPr="00EA35B1" w:rsidRDefault="00EA35B1" w:rsidP="00EA35B1">
      <w:pPr>
        <w:spacing w:before="120" w:after="120" w:line="240" w:lineRule="auto"/>
        <w:ind w:left="0" w:firstLine="709"/>
        <w:rPr>
          <w:b/>
          <w:color w:val="auto"/>
          <w:szCs w:val="28"/>
          <w:lang w:val="nl-NL" w:eastAsia="vi-VN"/>
        </w:rPr>
      </w:pPr>
      <w:r w:rsidRPr="00EA35B1">
        <w:rPr>
          <w:b/>
          <w:color w:val="auto"/>
          <w:szCs w:val="28"/>
          <w:lang w:val="nl-NL" w:eastAsia="vi-VN"/>
        </w:rPr>
        <w:t>Điều 2. Nhiệm vụ, quyền hạn</w:t>
      </w:r>
    </w:p>
    <w:p w:rsidR="00EA35B1" w:rsidRPr="00EA35B1" w:rsidRDefault="00EA35B1" w:rsidP="00EA35B1">
      <w:pPr>
        <w:spacing w:before="120" w:after="0" w:line="240" w:lineRule="auto"/>
        <w:ind w:left="0" w:firstLine="706"/>
        <w:rPr>
          <w:color w:val="212529"/>
          <w:szCs w:val="28"/>
        </w:rPr>
      </w:pPr>
      <w:r w:rsidRPr="00EA35B1">
        <w:rPr>
          <w:szCs w:val="28"/>
        </w:rPr>
        <w:t>1. Tham mưu giúp Sở Y tế trình cấp có thẩm quyền ban hành và tổ chức thực hiện các văn bản quy phạm pháp luật, quy hoạch, kế hoạch, chương trình, đề án, dự án, quy chế phối hợp liên ngành, biện pháp tổ chức thực hiện nhiệm vụ chuyên môn và xã hội hóa về công tác dân số trên địa bàn tỉnh.</w:t>
      </w:r>
    </w:p>
    <w:p w:rsidR="00EA35B1" w:rsidRPr="00EA35B1" w:rsidRDefault="00EA35B1" w:rsidP="00EA35B1">
      <w:pPr>
        <w:spacing w:before="120" w:after="0" w:line="240" w:lineRule="auto"/>
        <w:ind w:left="0" w:firstLine="706"/>
        <w:rPr>
          <w:color w:val="212529"/>
          <w:szCs w:val="28"/>
        </w:rPr>
      </w:pPr>
      <w:r w:rsidRPr="00EA35B1">
        <w:rPr>
          <w:szCs w:val="28"/>
        </w:rPr>
        <w:t>2. Trình Sở Y tế ban hành các chương trình, kế hoạch, đề án, dự án, chương trình phối hợp liên ngành trong lĩnh vực dân số trên địa bàn tỉnh.</w:t>
      </w:r>
    </w:p>
    <w:p w:rsidR="00EA35B1" w:rsidRPr="00EA35B1" w:rsidRDefault="00EA35B1" w:rsidP="00EA35B1">
      <w:pPr>
        <w:spacing w:before="120" w:after="0" w:line="240" w:lineRule="auto"/>
        <w:ind w:left="0" w:firstLine="706"/>
        <w:rPr>
          <w:color w:val="212529"/>
          <w:szCs w:val="28"/>
        </w:rPr>
      </w:pPr>
      <w:r w:rsidRPr="00EA35B1">
        <w:rPr>
          <w:szCs w:val="28"/>
        </w:rPr>
        <w:t>3. Chủ trì, phối hợp với các cơ quan, tổ chức liên quan tổ chức thực hiện các văn bản quy phạm pháp luật, chính sách, chiến lược, quy hoạch, kế hoạch, chương trình, đề án, dự án về dân số đã được phê duyệt;</w:t>
      </w:r>
    </w:p>
    <w:p w:rsidR="00EA35B1" w:rsidRPr="00EA35B1" w:rsidRDefault="00EA35B1" w:rsidP="00EA35B1">
      <w:pPr>
        <w:spacing w:before="120" w:after="0" w:line="240" w:lineRule="auto"/>
        <w:ind w:left="0" w:firstLine="706"/>
        <w:rPr>
          <w:color w:val="212529"/>
          <w:szCs w:val="28"/>
        </w:rPr>
      </w:pPr>
      <w:r w:rsidRPr="00EA35B1">
        <w:rPr>
          <w:szCs w:val="28"/>
        </w:rPr>
        <w:t>4. Tuyên truyền, phổ biến chính sách, pháp luật về công tác dân số trên địa bàn tỉnh.</w:t>
      </w:r>
    </w:p>
    <w:p w:rsidR="00EA35B1" w:rsidRPr="00EA35B1" w:rsidRDefault="00EA35B1" w:rsidP="00EA35B1">
      <w:pPr>
        <w:spacing w:before="120" w:after="0" w:line="240" w:lineRule="auto"/>
        <w:ind w:left="0" w:firstLine="706"/>
        <w:rPr>
          <w:color w:val="212529"/>
          <w:szCs w:val="28"/>
        </w:rPr>
      </w:pPr>
      <w:r w:rsidRPr="00EA35B1">
        <w:rPr>
          <w:szCs w:val="28"/>
        </w:rPr>
        <w:lastRenderedPageBreak/>
        <w:t>5. Tham mưu cấp có thẩm quyền lồng ghép nội dung dân số trong các quy hoạch, kế hoạch phát triển kinh tế - xã hội của địa phương; của các ngành, lĩnh vực trên địa bàn tỉnh.</w:t>
      </w:r>
    </w:p>
    <w:p w:rsidR="00EA35B1" w:rsidRPr="00EA35B1" w:rsidRDefault="00EA35B1" w:rsidP="00EA35B1">
      <w:pPr>
        <w:spacing w:before="120" w:after="0" w:line="240" w:lineRule="auto"/>
        <w:ind w:left="0" w:firstLine="706"/>
        <w:rPr>
          <w:color w:val="212529"/>
          <w:szCs w:val="28"/>
        </w:rPr>
      </w:pPr>
      <w:r w:rsidRPr="00EA35B1">
        <w:rPr>
          <w:szCs w:val="28"/>
        </w:rPr>
        <w:t>6. Ban hành theo thẩm quyền hoặc trình cấp có thẩm quyền ban hành văn bản hướng dẫn chuyên môn, nghiệp vụ, kiểm tra và tổ chức thực hiện.</w:t>
      </w:r>
    </w:p>
    <w:p w:rsidR="00EA35B1" w:rsidRPr="00EA35B1" w:rsidRDefault="00EA35B1" w:rsidP="00EA35B1">
      <w:pPr>
        <w:spacing w:before="120" w:after="0" w:line="240" w:lineRule="auto"/>
        <w:ind w:left="0" w:firstLine="706"/>
        <w:rPr>
          <w:color w:val="212529"/>
          <w:szCs w:val="28"/>
        </w:rPr>
      </w:pPr>
      <w:r w:rsidRPr="00EA35B1">
        <w:rPr>
          <w:szCs w:val="28"/>
        </w:rPr>
        <w:t>7. Về quy mô dân số:</w:t>
      </w:r>
    </w:p>
    <w:p w:rsidR="00EA35B1" w:rsidRPr="00EA35B1" w:rsidRDefault="00EA35B1" w:rsidP="00EA35B1">
      <w:pPr>
        <w:spacing w:before="120" w:after="0" w:line="240" w:lineRule="auto"/>
        <w:ind w:left="0" w:firstLine="706"/>
        <w:rPr>
          <w:color w:val="212529"/>
          <w:szCs w:val="28"/>
        </w:rPr>
      </w:pPr>
      <w:r w:rsidRPr="00EA35B1">
        <w:rPr>
          <w:szCs w:val="28"/>
        </w:rPr>
        <w:t>a) Theo dõi biến động về dân số, trình cấp có thẩm quyền đề xuất các giải pháp, mô hình điều chỉnh mức sinh và tỷ lệ tăng dân số trên địa bàn tỉnh;</w:t>
      </w:r>
    </w:p>
    <w:p w:rsidR="00EA35B1" w:rsidRPr="00EA35B1" w:rsidRDefault="00EA35B1" w:rsidP="00EA35B1">
      <w:pPr>
        <w:spacing w:before="120" w:after="0" w:line="240" w:lineRule="auto"/>
        <w:ind w:left="0" w:firstLine="706"/>
        <w:rPr>
          <w:color w:val="212529"/>
          <w:szCs w:val="28"/>
        </w:rPr>
      </w:pPr>
      <w:r w:rsidRPr="00EA35B1">
        <w:rPr>
          <w:szCs w:val="28"/>
        </w:rPr>
        <w:t>b) Xây dựng dự báo dân số phục vụ kế hoạch phát triển kinh tế - xã hội của tỉnh.</w:t>
      </w:r>
    </w:p>
    <w:p w:rsidR="00EA35B1" w:rsidRPr="00EA35B1" w:rsidRDefault="00EA35B1" w:rsidP="00EA35B1">
      <w:pPr>
        <w:spacing w:before="120" w:after="0" w:line="240" w:lineRule="auto"/>
        <w:ind w:left="0" w:firstLine="706"/>
        <w:rPr>
          <w:color w:val="212529"/>
          <w:szCs w:val="28"/>
        </w:rPr>
      </w:pPr>
      <w:r w:rsidRPr="00EA35B1">
        <w:rPr>
          <w:szCs w:val="28"/>
        </w:rPr>
        <w:t>8. Về cơ cấu dân số:</w:t>
      </w:r>
    </w:p>
    <w:p w:rsidR="00EA35B1" w:rsidRPr="00EA35B1" w:rsidRDefault="00EA35B1" w:rsidP="00EA35B1">
      <w:pPr>
        <w:spacing w:before="120" w:after="0" w:line="240" w:lineRule="auto"/>
        <w:ind w:left="0" w:firstLine="706"/>
        <w:rPr>
          <w:color w:val="212529"/>
          <w:szCs w:val="28"/>
        </w:rPr>
      </w:pPr>
      <w:r w:rsidRPr="00EA35B1">
        <w:rPr>
          <w:szCs w:val="28"/>
        </w:rPr>
        <w:t>a) Xây dựng mục tiêu, chỉ tiêu, biện pháp can thiệp về cơ cấu dân số theo giới tính và độ tuổi trên địa bàn tỉnh;</w:t>
      </w:r>
    </w:p>
    <w:p w:rsidR="00EA35B1" w:rsidRPr="00EA35B1" w:rsidRDefault="00EA35B1" w:rsidP="00EA35B1">
      <w:pPr>
        <w:spacing w:before="120" w:after="0" w:line="240" w:lineRule="auto"/>
        <w:ind w:left="0" w:firstLine="706"/>
        <w:rPr>
          <w:color w:val="212529"/>
          <w:szCs w:val="28"/>
        </w:rPr>
      </w:pPr>
      <w:r w:rsidRPr="00EA35B1">
        <w:rPr>
          <w:szCs w:val="28"/>
        </w:rPr>
        <w:t>b) Hướng dẫn, kiểm tra việc thực hiện quy định của pháp luật để bảo đảm cân bằng giới tính khi sinh theo quy luật sinh sản tự nhiên trên địa bàn tỉnh.</w:t>
      </w:r>
    </w:p>
    <w:p w:rsidR="00EA35B1" w:rsidRPr="00EA35B1" w:rsidRDefault="00EA35B1" w:rsidP="00EA35B1">
      <w:pPr>
        <w:spacing w:before="120" w:after="0" w:line="240" w:lineRule="auto"/>
        <w:ind w:left="0" w:firstLine="706"/>
        <w:rPr>
          <w:color w:val="212529"/>
          <w:szCs w:val="28"/>
        </w:rPr>
      </w:pPr>
      <w:r w:rsidRPr="00EA35B1">
        <w:rPr>
          <w:szCs w:val="28"/>
        </w:rPr>
        <w:t>9. Về chất lượng dân số:</w:t>
      </w:r>
    </w:p>
    <w:p w:rsidR="00EA35B1" w:rsidRPr="00EA35B1" w:rsidRDefault="00EA35B1" w:rsidP="00EA35B1">
      <w:pPr>
        <w:spacing w:before="120" w:after="0" w:line="240" w:lineRule="auto"/>
        <w:ind w:left="0" w:firstLine="706"/>
        <w:rPr>
          <w:color w:val="212529"/>
          <w:szCs w:val="28"/>
        </w:rPr>
      </w:pPr>
      <w:r w:rsidRPr="00EA35B1">
        <w:rPr>
          <w:szCs w:val="28"/>
        </w:rPr>
        <w:t>a) Xây dựng mục tiêu, chỉ tiêu, biện pháp can thiệp về chất lượng dân số để góp phần đáp ứng nhu cầu nguồn nhân lực của tỉnh;</w:t>
      </w:r>
    </w:p>
    <w:p w:rsidR="00EA35B1" w:rsidRPr="00EA35B1" w:rsidRDefault="00EA35B1" w:rsidP="00EA35B1">
      <w:pPr>
        <w:spacing w:before="120" w:after="0" w:line="240" w:lineRule="auto"/>
        <w:ind w:left="0" w:firstLine="706"/>
        <w:rPr>
          <w:color w:val="212529"/>
          <w:szCs w:val="28"/>
        </w:rPr>
      </w:pPr>
      <w:r w:rsidRPr="00EA35B1">
        <w:rPr>
          <w:szCs w:val="28"/>
        </w:rPr>
        <w:t>b) Hướng dẫn, triển khai thực hiện các đề án nâng cao chất lượng dân số, tư vấn, khám sức khỏe trước khi kết hôn, giảm tảo hôn, hôn nhân cận huyết, sàng lọc, chẩn đoán trước sinh và sơ sinh trên địa bàn tỉnh.</w:t>
      </w:r>
    </w:p>
    <w:p w:rsidR="00EA35B1" w:rsidRPr="00EA35B1" w:rsidRDefault="00EA35B1" w:rsidP="00EA35B1">
      <w:pPr>
        <w:spacing w:before="120" w:after="0" w:line="240" w:lineRule="auto"/>
        <w:ind w:left="0" w:firstLine="706"/>
        <w:rPr>
          <w:color w:val="212529"/>
          <w:szCs w:val="28"/>
        </w:rPr>
      </w:pPr>
      <w:r w:rsidRPr="00EA35B1">
        <w:rPr>
          <w:szCs w:val="28"/>
        </w:rPr>
        <w:t>10. Về kế hoạch hóa gia đình:</w:t>
      </w:r>
    </w:p>
    <w:p w:rsidR="00EA35B1" w:rsidRPr="00EA35B1" w:rsidRDefault="00EA35B1" w:rsidP="00EA35B1">
      <w:pPr>
        <w:spacing w:before="120" w:after="0" w:line="240" w:lineRule="auto"/>
        <w:ind w:left="0" w:firstLine="706"/>
        <w:rPr>
          <w:color w:val="212529"/>
          <w:szCs w:val="28"/>
        </w:rPr>
      </w:pPr>
      <w:r w:rsidRPr="00EA35B1">
        <w:rPr>
          <w:szCs w:val="28"/>
        </w:rPr>
        <w:t>a) Xây dựng mục tiêu, chỉ tiêu về thực hiện kế hoạch hóa gia đình, biện pháp tránh thai; hướng dẫn các biện pháp phòng tránh vô sinh tại cộng đồng trên địa bàn tỉnh;</w:t>
      </w:r>
    </w:p>
    <w:p w:rsidR="00EA35B1" w:rsidRPr="00EA35B1" w:rsidRDefault="00EA35B1" w:rsidP="00EA35B1">
      <w:pPr>
        <w:spacing w:before="120" w:after="0" w:line="240" w:lineRule="auto"/>
        <w:ind w:left="0" w:firstLine="706"/>
        <w:rPr>
          <w:color w:val="212529"/>
          <w:szCs w:val="28"/>
        </w:rPr>
      </w:pPr>
      <w:r w:rsidRPr="00EA35B1">
        <w:rPr>
          <w:szCs w:val="28"/>
        </w:rPr>
        <w:t>b) Dự báo nhu cầu phương tiện tránh thai; quản lý điều phối hoạt động cung ứng phương tiện tránh thai qua các kênh phân phối miễn phí, tiếp thị xã hội, xã hội hóa trong chương trình dân số.</w:t>
      </w:r>
    </w:p>
    <w:p w:rsidR="00EA35B1" w:rsidRPr="00EA35B1" w:rsidRDefault="00EA35B1" w:rsidP="00EA35B1">
      <w:pPr>
        <w:spacing w:before="120" w:after="0" w:line="240" w:lineRule="auto"/>
        <w:ind w:left="0" w:firstLine="706"/>
        <w:rPr>
          <w:color w:val="212529"/>
          <w:szCs w:val="28"/>
        </w:rPr>
      </w:pPr>
      <w:r w:rsidRPr="00EA35B1">
        <w:rPr>
          <w:szCs w:val="28"/>
        </w:rPr>
        <w:t>11. Về chăm sóc sức khỏe người cao tuổi tại cộng đồng:</w:t>
      </w:r>
    </w:p>
    <w:p w:rsidR="00EA35B1" w:rsidRPr="00EA35B1" w:rsidRDefault="00EA35B1" w:rsidP="00EA35B1">
      <w:pPr>
        <w:spacing w:before="120" w:after="0" w:line="240" w:lineRule="auto"/>
        <w:ind w:left="0" w:firstLine="706"/>
        <w:rPr>
          <w:color w:val="212529"/>
          <w:szCs w:val="28"/>
        </w:rPr>
      </w:pPr>
      <w:r w:rsidRPr="00EA35B1">
        <w:rPr>
          <w:szCs w:val="28"/>
        </w:rPr>
        <w:t>a) Xây dựng, hướng dẫn, tổ chức triển khai thực hiện mục tiêu, chỉ tiêu về chăm sóc sức khỏe và dinh dưỡng cho người cao tuổi tại cộng đồng;</w:t>
      </w:r>
    </w:p>
    <w:p w:rsidR="00EA35B1" w:rsidRPr="00EA35B1" w:rsidRDefault="00EA35B1" w:rsidP="00EA35B1">
      <w:pPr>
        <w:spacing w:before="120" w:after="0" w:line="240" w:lineRule="auto"/>
        <w:ind w:left="0" w:firstLine="706"/>
        <w:rPr>
          <w:color w:val="212529"/>
          <w:szCs w:val="28"/>
        </w:rPr>
      </w:pPr>
      <w:r w:rsidRPr="00EA35B1">
        <w:rPr>
          <w:szCs w:val="28"/>
        </w:rPr>
        <w:t>b) Hướng dẫn tổ chức thực hiện tăng cường sức khỏe, phòng bệnh, tự chăm sóc sức khỏe, dinh dưỡng cho người cao tuổi tại cộng đồng; phối hợp tổ chức khám sức khỏe định kỳ, lập hồ sơ theo dõi, phục hồi chức năng cho người cao tuổi tại cộng đồng.</w:t>
      </w:r>
    </w:p>
    <w:p w:rsidR="00EA35B1" w:rsidRPr="00EA35B1" w:rsidRDefault="00EA35B1" w:rsidP="00EA35B1">
      <w:pPr>
        <w:spacing w:before="120" w:after="0" w:line="240" w:lineRule="auto"/>
        <w:ind w:left="0" w:firstLine="706"/>
        <w:rPr>
          <w:color w:val="212529"/>
          <w:szCs w:val="28"/>
        </w:rPr>
      </w:pPr>
      <w:r w:rsidRPr="00EA35B1">
        <w:rPr>
          <w:szCs w:val="28"/>
        </w:rPr>
        <w:t xml:space="preserve">12. Chủ trì, phối hợp với các cơ quan, tổ chức liên quan hướng dẫn chuyên môn, thực hiện các hoạt động truyền thông, vận động, giáo dục và cung cấp dịch </w:t>
      </w:r>
      <w:r w:rsidRPr="00EA35B1">
        <w:rPr>
          <w:szCs w:val="28"/>
        </w:rPr>
        <w:lastRenderedPageBreak/>
        <w:t>vụ tư vấn về dân số, kế hoạch hóa gia đình, chăm sóc sức khỏe người cao tuổi tại cộng đồng trên địa bàn tỉnh.</w:t>
      </w:r>
    </w:p>
    <w:p w:rsidR="00EA35B1" w:rsidRPr="00EA35B1" w:rsidRDefault="00EA35B1" w:rsidP="00EA35B1">
      <w:pPr>
        <w:spacing w:before="120" w:after="0" w:line="240" w:lineRule="auto"/>
        <w:ind w:left="0" w:firstLine="706"/>
        <w:rPr>
          <w:color w:val="212529"/>
          <w:szCs w:val="28"/>
        </w:rPr>
      </w:pPr>
      <w:r w:rsidRPr="00EA35B1">
        <w:rPr>
          <w:szCs w:val="28"/>
        </w:rPr>
        <w:t>13. Tổ chức thực hiện các hoạt động nghiên cứu khoa học, ứng dụng tiến bộ khoa học và công nghệ thông tin, cải cách hành chính trong phạm vi thẩm quyền được giao.</w:t>
      </w:r>
    </w:p>
    <w:p w:rsidR="00EA35B1" w:rsidRPr="00EA35B1" w:rsidRDefault="00EA35B1" w:rsidP="00EA35B1">
      <w:pPr>
        <w:spacing w:before="120" w:after="0" w:line="240" w:lineRule="auto"/>
        <w:ind w:left="0" w:firstLine="706"/>
        <w:rPr>
          <w:color w:val="212529"/>
          <w:szCs w:val="28"/>
        </w:rPr>
      </w:pPr>
      <w:r w:rsidRPr="00EA35B1">
        <w:rPr>
          <w:szCs w:val="28"/>
        </w:rPr>
        <w:t>14. Phối hợp xây dựng hệ thông tin quản lý dữ liệu về dân số, chuyển đổi số trong công tác dân số; tổ chức thực hiện công tác thống kê, thông tin và báo cáo về dân số theo quy định.</w:t>
      </w:r>
    </w:p>
    <w:p w:rsidR="00EA35B1" w:rsidRPr="00EA35B1" w:rsidRDefault="00EA35B1" w:rsidP="00EA35B1">
      <w:pPr>
        <w:spacing w:before="120" w:after="0" w:line="240" w:lineRule="auto"/>
        <w:ind w:left="0" w:firstLine="706"/>
        <w:rPr>
          <w:color w:val="212529"/>
          <w:szCs w:val="28"/>
        </w:rPr>
      </w:pPr>
      <w:r w:rsidRPr="00EA35B1">
        <w:rPr>
          <w:szCs w:val="28"/>
        </w:rPr>
        <w:t>15. Hướng dẫn, kiểm tra, giám sát về hoạt động của các cơ quan, tổ chức cung cấp dịch vụ tư vấn về dân số thuộc phạm vi quản lý trên địa bàn tỉnh: Dịch vụ tư vấn khám sức khỏe trước khi kết hôn, tư vấn sàng lọc trước sinh, sơ sinh, tư vấn kế hoạch hóa gia đình, tư vấn chăm sóc sức khỏe người cao tuổi tại cộng đồng.</w:t>
      </w:r>
    </w:p>
    <w:p w:rsidR="00EA35B1" w:rsidRPr="00EA35B1" w:rsidRDefault="00EA35B1" w:rsidP="00EA35B1">
      <w:pPr>
        <w:spacing w:before="120" w:after="0" w:line="240" w:lineRule="auto"/>
        <w:ind w:left="0" w:firstLine="706"/>
        <w:rPr>
          <w:color w:val="212529"/>
          <w:szCs w:val="28"/>
        </w:rPr>
      </w:pPr>
      <w:r w:rsidRPr="00EA35B1">
        <w:rPr>
          <w:szCs w:val="28"/>
        </w:rPr>
        <w:t>16. Tổ chức tập huấn, bồi dưỡng chuyên môn, nghiệp vụ về dân số cho công chức, viên chức dân số, cộng tác viên và người làm công tác dân số trên địa tỉnh theo quy định.</w:t>
      </w:r>
    </w:p>
    <w:p w:rsidR="00EA35B1" w:rsidRPr="00EA35B1" w:rsidRDefault="00EA35B1" w:rsidP="00EA35B1">
      <w:pPr>
        <w:spacing w:before="120" w:after="0" w:line="240" w:lineRule="auto"/>
        <w:ind w:left="0" w:firstLine="706"/>
        <w:rPr>
          <w:color w:val="212529"/>
          <w:szCs w:val="28"/>
        </w:rPr>
      </w:pPr>
      <w:r w:rsidRPr="00EA35B1">
        <w:rPr>
          <w:szCs w:val="28"/>
        </w:rPr>
        <w:t>17. Quản lý về tổ chức bộ máy, biên chế; tài chính, tài sản được giao; quản lý các tổ chức sự nghiệp thuộc Chi cục (nếu có); thực hiện chế độ tiền lương và các chế độ chính sách đãi ngộ, khen thưởng, kỷ luật theo quy định của pháp luật và phân cấp quản lý của Sở Y tế.</w:t>
      </w:r>
    </w:p>
    <w:p w:rsidR="00EA35B1" w:rsidRPr="00EA35B1" w:rsidRDefault="00EA35B1" w:rsidP="00EA35B1">
      <w:pPr>
        <w:spacing w:before="120" w:after="0" w:line="240" w:lineRule="auto"/>
        <w:ind w:left="0" w:firstLine="706"/>
        <w:rPr>
          <w:color w:val="212529"/>
          <w:szCs w:val="28"/>
        </w:rPr>
      </w:pPr>
      <w:r w:rsidRPr="00EA35B1">
        <w:rPr>
          <w:szCs w:val="28"/>
        </w:rPr>
        <w:t>18. Giải quyết tranh chấp, khiếu nại, tố cáo; phòng, chống tham nhũng, tiêu cực; thực hành tiết kiệm, chống lãng phí trong công tác dân số trên địa bàn tỉnh theo quy định của pháp luật và theo phân công hoặc ủy quyền của Sở Y tế.</w:t>
      </w:r>
    </w:p>
    <w:p w:rsidR="00EA35B1" w:rsidRPr="00EA35B1" w:rsidRDefault="00EA35B1" w:rsidP="00EA35B1">
      <w:pPr>
        <w:spacing w:before="120" w:after="0" w:line="240" w:lineRule="auto"/>
        <w:ind w:left="0" w:firstLine="706"/>
        <w:rPr>
          <w:color w:val="212529"/>
          <w:szCs w:val="28"/>
        </w:rPr>
      </w:pPr>
      <w:r w:rsidRPr="00EA35B1">
        <w:rPr>
          <w:szCs w:val="28"/>
        </w:rPr>
        <w:t>19. Tham mưu, giúp việc cho Ban Chỉ đạo về công tác dân số của tỉnh.</w:t>
      </w:r>
    </w:p>
    <w:p w:rsidR="00EA35B1" w:rsidRPr="00EA35B1" w:rsidRDefault="00EA35B1" w:rsidP="00EA35B1">
      <w:pPr>
        <w:spacing w:before="120" w:after="0" w:line="240" w:lineRule="auto"/>
        <w:ind w:left="0" w:firstLine="706"/>
        <w:rPr>
          <w:color w:val="212529"/>
          <w:szCs w:val="28"/>
        </w:rPr>
      </w:pPr>
      <w:r w:rsidRPr="00EA35B1">
        <w:rPr>
          <w:szCs w:val="28"/>
        </w:rPr>
        <w:t>20. Thực hiện các nhiệm vụ khác theo quy định của pháp luật.</w:t>
      </w:r>
    </w:p>
    <w:p w:rsidR="00EA35B1" w:rsidRPr="00EA35B1" w:rsidRDefault="00EA35B1" w:rsidP="00EA35B1">
      <w:pPr>
        <w:shd w:val="clear" w:color="auto" w:fill="FFFFFF"/>
        <w:spacing w:before="120" w:after="0" w:line="234" w:lineRule="atLeast"/>
        <w:ind w:left="0" w:firstLine="720"/>
        <w:rPr>
          <w:b/>
          <w:bCs/>
          <w:color w:val="auto"/>
          <w:szCs w:val="28"/>
          <w:lang w:val="vi-VN" w:eastAsia="vi-VN"/>
        </w:rPr>
      </w:pPr>
      <w:bookmarkStart w:id="2" w:name="dieu_6"/>
      <w:bookmarkEnd w:id="1"/>
      <w:r w:rsidRPr="00EA35B1">
        <w:rPr>
          <w:b/>
          <w:bCs/>
          <w:color w:val="auto"/>
          <w:szCs w:val="28"/>
          <w:lang w:val="vi-VN" w:eastAsia="vi-VN"/>
        </w:rPr>
        <w:t xml:space="preserve">Điều </w:t>
      </w:r>
      <w:r w:rsidRPr="00EA35B1">
        <w:rPr>
          <w:b/>
          <w:bCs/>
          <w:color w:val="auto"/>
          <w:szCs w:val="28"/>
          <w:lang w:eastAsia="vi-VN"/>
        </w:rPr>
        <w:t>3</w:t>
      </w:r>
      <w:r w:rsidRPr="00EA35B1">
        <w:rPr>
          <w:b/>
          <w:bCs/>
          <w:color w:val="auto"/>
          <w:szCs w:val="28"/>
          <w:lang w:val="vi-VN" w:eastAsia="vi-VN"/>
        </w:rPr>
        <w:t xml:space="preserve">. Điều khoản thi hành </w:t>
      </w:r>
    </w:p>
    <w:p w:rsidR="00EA35B1" w:rsidRPr="00EA35B1" w:rsidRDefault="00EA35B1" w:rsidP="000F36A7">
      <w:pPr>
        <w:spacing w:before="120" w:after="120" w:line="240" w:lineRule="auto"/>
        <w:ind w:left="0" w:firstLine="720"/>
        <w:rPr>
          <w:szCs w:val="28"/>
          <w:lang w:val="vi-VN" w:eastAsia="vi-VN"/>
        </w:rPr>
      </w:pPr>
      <w:bookmarkStart w:id="3" w:name="dieu_6_name"/>
      <w:bookmarkEnd w:id="2"/>
      <w:r w:rsidRPr="00EA35B1">
        <w:rPr>
          <w:bCs/>
          <w:color w:val="auto"/>
          <w:szCs w:val="28"/>
          <w:lang w:val="nl-NL"/>
        </w:rPr>
        <w:t>1.</w:t>
      </w:r>
      <w:r w:rsidRPr="00EA35B1">
        <w:rPr>
          <w:color w:val="auto"/>
          <w:szCs w:val="28"/>
          <w:lang w:val="nl-NL"/>
        </w:rPr>
        <w:t>Quyết định này có hiệu lực kể từ ngày …. tháng … năm 202</w:t>
      </w:r>
      <w:bookmarkEnd w:id="3"/>
      <w:r w:rsidR="000059FB">
        <w:rPr>
          <w:color w:val="auto"/>
          <w:szCs w:val="28"/>
          <w:lang w:val="nl-NL"/>
        </w:rPr>
        <w:t>4</w:t>
      </w:r>
      <w:r w:rsidR="000F36A7">
        <w:rPr>
          <w:color w:val="auto"/>
          <w:szCs w:val="28"/>
          <w:lang w:val="nl-NL"/>
        </w:rPr>
        <w:t xml:space="preserve"> và thay thế</w:t>
      </w:r>
      <w:r w:rsidRPr="00EA35B1">
        <w:rPr>
          <w:szCs w:val="28"/>
          <w:lang w:val="vi-VN" w:eastAsia="vi-VN"/>
        </w:rPr>
        <w:t xml:space="preserve">Quyết định số 08/2023/QĐ-UBND ngày 24 tháng 02 năm 2023 của Ủy ban nhân dân tỉnh Gia Lai quy định chức năng, nhiệm vụ, quyền hạn của Chi cục Dân số - Kế hoạch hóa gia </w:t>
      </w:r>
      <w:r w:rsidR="000F36A7">
        <w:rPr>
          <w:szCs w:val="28"/>
          <w:lang w:val="vi-VN" w:eastAsia="vi-VN"/>
        </w:rPr>
        <w:t xml:space="preserve">đình </w:t>
      </w:r>
      <w:r w:rsidR="00176E7F">
        <w:rPr>
          <w:szCs w:val="28"/>
          <w:lang w:eastAsia="vi-VN"/>
        </w:rPr>
        <w:t xml:space="preserve">trực </w:t>
      </w:r>
      <w:r w:rsidR="000F36A7">
        <w:rPr>
          <w:szCs w:val="28"/>
          <w:lang w:val="vi-VN" w:eastAsia="vi-VN"/>
        </w:rPr>
        <w:t>thuộc Sở Y tế tỉnh Gia Lai.</w:t>
      </w:r>
    </w:p>
    <w:p w:rsidR="00EA35B1" w:rsidRPr="00EA35B1" w:rsidRDefault="005F272D" w:rsidP="00EA35B1">
      <w:pPr>
        <w:shd w:val="clear" w:color="auto" w:fill="FFFFFF"/>
        <w:spacing w:before="120" w:after="120" w:line="240" w:lineRule="auto"/>
        <w:ind w:left="0" w:firstLine="720"/>
        <w:rPr>
          <w:color w:val="auto"/>
          <w:szCs w:val="28"/>
          <w:lang w:val="nl-NL" w:eastAsia="vi-VN"/>
        </w:rPr>
      </w:pPr>
      <w:r>
        <w:rPr>
          <w:color w:val="auto"/>
          <w:szCs w:val="28"/>
          <w:lang w:val="nl-NL" w:eastAsia="vi-VN"/>
        </w:rPr>
        <w:t xml:space="preserve">2. </w:t>
      </w:r>
      <w:r w:rsidR="00EA35B1" w:rsidRPr="00EA35B1">
        <w:rPr>
          <w:color w:val="auto"/>
          <w:szCs w:val="28"/>
          <w:lang w:val="vi-VN" w:eastAsia="vi-VN"/>
        </w:rPr>
        <w:t>Chánh Văn phòng Uỷ ban nhân dân tỉnh; Giám đốc các sở: Y tế, Nội vụ; Thủ trưởng các sở</w:t>
      </w:r>
      <w:r w:rsidR="00EA35B1" w:rsidRPr="00EA35B1">
        <w:rPr>
          <w:color w:val="auto"/>
          <w:szCs w:val="28"/>
          <w:lang w:val="nl-NL" w:eastAsia="vi-VN"/>
        </w:rPr>
        <w:t>,</w:t>
      </w:r>
      <w:r w:rsidR="00EA35B1" w:rsidRPr="00EA35B1">
        <w:rPr>
          <w:color w:val="auto"/>
          <w:szCs w:val="28"/>
          <w:lang w:val="vi-VN" w:eastAsia="vi-VN"/>
        </w:rPr>
        <w:t xml:space="preserve"> ban</w:t>
      </w:r>
      <w:r w:rsidR="00EA35B1" w:rsidRPr="00EA35B1">
        <w:rPr>
          <w:color w:val="auto"/>
          <w:szCs w:val="28"/>
          <w:lang w:val="nl-NL" w:eastAsia="vi-VN"/>
        </w:rPr>
        <w:t>,</w:t>
      </w:r>
      <w:r w:rsidR="00EA35B1" w:rsidRPr="00EA35B1">
        <w:rPr>
          <w:color w:val="auto"/>
          <w:szCs w:val="28"/>
          <w:lang w:val="vi-VN" w:eastAsia="vi-VN"/>
        </w:rPr>
        <w:t xml:space="preserve"> ngành thuộc tỉnh; Chủ tịch Ủy ban nhân dân các huyện, thị xã, thành phố; Chi cục trưởng Chi cục </w:t>
      </w:r>
      <w:r w:rsidR="00EA35B1" w:rsidRPr="00EA35B1">
        <w:rPr>
          <w:color w:val="auto"/>
          <w:szCs w:val="28"/>
          <w:lang w:val="nl-NL" w:eastAsia="vi-VN"/>
        </w:rPr>
        <w:t xml:space="preserve">Dân số </w:t>
      </w:r>
      <w:r w:rsidR="00EA35B1" w:rsidRPr="00EA35B1">
        <w:rPr>
          <w:color w:val="auto"/>
          <w:szCs w:val="28"/>
          <w:lang w:val="vi-VN" w:eastAsia="vi-VN"/>
        </w:rPr>
        <w:t xml:space="preserve">và các tổ chức, cá nhân </w:t>
      </w:r>
      <w:r w:rsidR="00EA35B1" w:rsidRPr="00EA35B1">
        <w:rPr>
          <w:color w:val="auto"/>
          <w:szCs w:val="28"/>
          <w:lang w:val="nl-NL" w:eastAsia="vi-VN"/>
        </w:rPr>
        <w:t xml:space="preserve">khác </w:t>
      </w:r>
      <w:r w:rsidR="00EA35B1" w:rsidRPr="00EA35B1">
        <w:rPr>
          <w:color w:val="auto"/>
          <w:szCs w:val="28"/>
          <w:lang w:val="vi-VN" w:eastAsia="vi-VN"/>
        </w:rPr>
        <w:t>có liên quan chịu trách nhiệm thực hiện Quyết định này./.</w:t>
      </w:r>
    </w:p>
    <w:p w:rsidR="00C82132" w:rsidRPr="00506C6E" w:rsidRDefault="00C82132" w:rsidP="0044399E">
      <w:pPr>
        <w:spacing w:before="120" w:after="120" w:line="240" w:lineRule="auto"/>
        <w:ind w:left="0" w:firstLine="720"/>
        <w:rPr>
          <w:b/>
          <w:color w:val="auto"/>
          <w:szCs w:val="28"/>
          <w:lang w:val="es-PR"/>
        </w:rPr>
      </w:pPr>
      <w:r>
        <w:rPr>
          <w:b/>
          <w:color w:val="auto"/>
          <w:szCs w:val="28"/>
          <w:lang w:val="es-PR"/>
        </w:rPr>
        <w:t xml:space="preserve">V. </w:t>
      </w:r>
      <w:r w:rsidRPr="00506C6E">
        <w:rPr>
          <w:b/>
          <w:color w:val="auto"/>
          <w:szCs w:val="28"/>
          <w:lang w:val="es-PR"/>
        </w:rPr>
        <w:t>NGUỒN LỰC, ĐIỀU KIỆN BẢO ĐẢM THI HÀNH QUYẾT ĐỊNH</w:t>
      </w:r>
    </w:p>
    <w:p w:rsidR="00C82132" w:rsidRPr="00506C6E" w:rsidRDefault="00C82132" w:rsidP="0044399E">
      <w:pPr>
        <w:tabs>
          <w:tab w:val="right" w:leader="dot" w:pos="7920"/>
        </w:tabs>
        <w:spacing w:before="120" w:after="120" w:line="240" w:lineRule="auto"/>
        <w:ind w:left="0" w:firstLine="720"/>
        <w:rPr>
          <w:b/>
          <w:color w:val="auto"/>
          <w:szCs w:val="28"/>
          <w:lang w:val="nl-NL"/>
        </w:rPr>
      </w:pPr>
      <w:r w:rsidRPr="00506C6E">
        <w:rPr>
          <w:color w:val="auto"/>
          <w:szCs w:val="28"/>
          <w:lang w:val="nl-NL"/>
        </w:rPr>
        <w:t xml:space="preserve">1. Cơ cấu tổ chức, cơ sở vật chất, biên chế hiện có của </w:t>
      </w:r>
      <w:r w:rsidR="00E522A5">
        <w:rPr>
          <w:color w:val="auto"/>
          <w:szCs w:val="28"/>
          <w:lang w:val="nl-NL"/>
        </w:rPr>
        <w:t xml:space="preserve">Chi cục Dân số </w:t>
      </w:r>
      <w:r w:rsidRPr="00506C6E">
        <w:rPr>
          <w:color w:val="auto"/>
          <w:szCs w:val="28"/>
          <w:lang w:val="nl-NL"/>
        </w:rPr>
        <w:t>đáp ứng được việc triển kha</w:t>
      </w:r>
      <w:r>
        <w:rPr>
          <w:color w:val="auto"/>
          <w:szCs w:val="28"/>
          <w:lang w:val="nl-NL"/>
        </w:rPr>
        <w:t xml:space="preserve">i thực hiện chức năng, nhiệm vụ, </w:t>
      </w:r>
      <w:r w:rsidRPr="00537985">
        <w:rPr>
          <w:szCs w:val="28"/>
          <w:lang w:val="nl-NL"/>
        </w:rPr>
        <w:t>quyền hạn</w:t>
      </w:r>
      <w:r w:rsidRPr="00506C6E">
        <w:rPr>
          <w:color w:val="auto"/>
          <w:szCs w:val="28"/>
          <w:lang w:val="nl-NL"/>
        </w:rPr>
        <w:t xml:space="preserve"> theo quy định.</w:t>
      </w:r>
    </w:p>
    <w:p w:rsidR="00C82132" w:rsidRPr="00537985" w:rsidRDefault="00C82132" w:rsidP="0044399E">
      <w:pPr>
        <w:tabs>
          <w:tab w:val="right" w:leader="dot" w:pos="7920"/>
        </w:tabs>
        <w:spacing w:before="120" w:after="120" w:line="240" w:lineRule="auto"/>
        <w:ind w:left="0" w:firstLine="720"/>
        <w:rPr>
          <w:b/>
          <w:szCs w:val="28"/>
          <w:lang w:val="nl-NL"/>
        </w:rPr>
      </w:pPr>
      <w:r w:rsidRPr="00506C6E">
        <w:rPr>
          <w:color w:val="auto"/>
          <w:szCs w:val="28"/>
          <w:lang w:val="nl-NL"/>
        </w:rPr>
        <w:lastRenderedPageBreak/>
        <w:t xml:space="preserve">2.Nguồn kinh phí: Lấy từ nguồn kinh phí chi thường xuyên của </w:t>
      </w:r>
      <w:r w:rsidR="00E522A5">
        <w:rPr>
          <w:szCs w:val="28"/>
          <w:lang w:val="nl-NL"/>
        </w:rPr>
        <w:t>Chi cục Dân số</w:t>
      </w:r>
      <w:r>
        <w:rPr>
          <w:szCs w:val="28"/>
          <w:lang w:val="nl-NL"/>
        </w:rPr>
        <w:t>.</w:t>
      </w:r>
    </w:p>
    <w:p w:rsidR="00C82132" w:rsidRDefault="00C82132" w:rsidP="0044399E">
      <w:pPr>
        <w:spacing w:before="120" w:after="120" w:line="240" w:lineRule="auto"/>
        <w:ind w:left="0" w:firstLine="720"/>
        <w:rPr>
          <w:szCs w:val="28"/>
        </w:rPr>
      </w:pPr>
      <w:r w:rsidRPr="00333325">
        <w:rPr>
          <w:szCs w:val="28"/>
        </w:rPr>
        <w:t xml:space="preserve">Trên đây là Tờ trình </w:t>
      </w:r>
      <w:r>
        <w:rPr>
          <w:szCs w:val="28"/>
        </w:rPr>
        <w:t>dự thảo</w:t>
      </w:r>
      <w:r w:rsidRPr="00333325">
        <w:rPr>
          <w:color w:val="auto"/>
          <w:szCs w:val="28"/>
          <w:lang w:val="nl-NL"/>
        </w:rPr>
        <w:t>Quyết định quy định chức năng, nhiệm vụ</w:t>
      </w:r>
      <w:r>
        <w:rPr>
          <w:color w:val="auto"/>
          <w:szCs w:val="28"/>
          <w:lang w:val="nl-NL"/>
        </w:rPr>
        <w:t xml:space="preserve">, </w:t>
      </w:r>
      <w:r w:rsidRPr="00333325">
        <w:rPr>
          <w:color w:val="auto"/>
          <w:szCs w:val="28"/>
          <w:lang w:val="nl-NL"/>
        </w:rPr>
        <w:t xml:space="preserve">quyền hạncủa </w:t>
      </w:r>
      <w:r w:rsidR="00E522A5">
        <w:rPr>
          <w:color w:val="auto"/>
          <w:szCs w:val="28"/>
          <w:lang w:val="nl-NL"/>
        </w:rPr>
        <w:t xml:space="preserve">Chi cục Dân số </w:t>
      </w:r>
      <w:r w:rsidR="00EA35B1">
        <w:rPr>
          <w:color w:val="auto"/>
          <w:szCs w:val="28"/>
          <w:lang w:val="nl-NL"/>
        </w:rPr>
        <w:t>tỉnh Gia Lai</w:t>
      </w:r>
      <w:r w:rsidR="00AA4D8C">
        <w:rPr>
          <w:color w:val="auto"/>
          <w:szCs w:val="28"/>
          <w:lang w:val="nl-NL"/>
        </w:rPr>
        <w:t xml:space="preserve"> </w:t>
      </w:r>
      <w:r w:rsidR="00E522A5">
        <w:rPr>
          <w:color w:val="auto"/>
          <w:szCs w:val="28"/>
          <w:lang w:val="nl-NL"/>
        </w:rPr>
        <w:t xml:space="preserve">thuộc </w:t>
      </w:r>
      <w:r w:rsidRPr="00333325">
        <w:rPr>
          <w:color w:val="auto"/>
          <w:szCs w:val="28"/>
          <w:lang w:val="nl-NL"/>
        </w:rPr>
        <w:t>Sở Y tế</w:t>
      </w:r>
      <w:r w:rsidRPr="00333325">
        <w:rPr>
          <w:szCs w:val="28"/>
        </w:rPr>
        <w:t>, kính trình Ủy ban nhân dân tỉnh xem xét, quyết định</w:t>
      </w:r>
      <w:r>
        <w:rPr>
          <w:szCs w:val="28"/>
        </w:rPr>
        <w:t xml:space="preserve"> ban hành</w:t>
      </w:r>
      <w:r w:rsidRPr="00333325">
        <w:rPr>
          <w:szCs w:val="28"/>
        </w:rPr>
        <w:t>./.</w:t>
      </w:r>
    </w:p>
    <w:p w:rsidR="005F366C" w:rsidRDefault="00C82132" w:rsidP="0044399E">
      <w:pPr>
        <w:spacing w:before="120" w:after="120" w:line="240" w:lineRule="auto"/>
        <w:ind w:left="0" w:firstLine="720"/>
        <w:rPr>
          <w:i/>
          <w:color w:val="auto"/>
          <w:szCs w:val="28"/>
          <w:lang w:val="nl-NL"/>
        </w:rPr>
      </w:pPr>
      <w:r w:rsidRPr="00B71DC0">
        <w:rPr>
          <w:i/>
          <w:color w:val="auto"/>
          <w:szCs w:val="28"/>
          <w:lang w:val="nl-NL"/>
        </w:rPr>
        <w:t>(Gửi kèm theo Tờ trình này: Dự thảo Quyết định quy định chức năng, nhiệm vụ</w:t>
      </w:r>
      <w:r>
        <w:rPr>
          <w:i/>
          <w:color w:val="auto"/>
          <w:szCs w:val="28"/>
          <w:lang w:val="nl-NL"/>
        </w:rPr>
        <w:t xml:space="preserve">, </w:t>
      </w:r>
      <w:r w:rsidRPr="00B71DC0">
        <w:rPr>
          <w:i/>
          <w:color w:val="auto"/>
          <w:szCs w:val="28"/>
          <w:lang w:val="nl-NL"/>
        </w:rPr>
        <w:t xml:space="preserve">quyền hạn của </w:t>
      </w:r>
      <w:r w:rsidR="00D56054">
        <w:rPr>
          <w:i/>
          <w:color w:val="auto"/>
          <w:szCs w:val="28"/>
          <w:lang w:val="nl-NL"/>
        </w:rPr>
        <w:t xml:space="preserve">Chi cục Dân số </w:t>
      </w:r>
      <w:r w:rsidR="00EA35B1">
        <w:rPr>
          <w:i/>
          <w:color w:val="auto"/>
          <w:szCs w:val="28"/>
          <w:lang w:val="nl-NL"/>
        </w:rPr>
        <w:t>tỉnh Gia Lai thuộc</w:t>
      </w:r>
      <w:r w:rsidRPr="00B71DC0">
        <w:rPr>
          <w:i/>
          <w:color w:val="auto"/>
          <w:szCs w:val="28"/>
          <w:lang w:val="nl-NL"/>
        </w:rPr>
        <w:t xml:space="preserve">Sở </w:t>
      </w:r>
      <w:r>
        <w:rPr>
          <w:i/>
          <w:color w:val="auto"/>
          <w:szCs w:val="28"/>
          <w:lang w:val="nl-NL"/>
        </w:rPr>
        <w:t>Y tế</w:t>
      </w:r>
      <w:r w:rsidRPr="00B71DC0">
        <w:rPr>
          <w:i/>
          <w:color w:val="auto"/>
          <w:szCs w:val="28"/>
          <w:lang w:val="nl-NL"/>
        </w:rPr>
        <w:t>;</w:t>
      </w:r>
      <w:r w:rsidR="00EA35B1">
        <w:rPr>
          <w:i/>
          <w:color w:val="auto"/>
          <w:szCs w:val="28"/>
          <w:lang w:val="nl-NL"/>
        </w:rPr>
        <w:t>báo cáo tổng hợp các ý kiến góp ý của các cơ quan, đơn vị, địa phương; bản chụp các ý kiến góp ý</w:t>
      </w:r>
      <w:r>
        <w:rPr>
          <w:i/>
          <w:color w:val="auto"/>
          <w:szCs w:val="28"/>
          <w:lang w:val="nl-NL"/>
        </w:rPr>
        <w:t xml:space="preserve">của </w:t>
      </w:r>
      <w:r w:rsidRPr="00B71DC0">
        <w:rPr>
          <w:i/>
          <w:color w:val="auto"/>
          <w:szCs w:val="28"/>
          <w:lang w:val="nl-NL"/>
        </w:rPr>
        <w:t>các</w:t>
      </w:r>
      <w:r>
        <w:rPr>
          <w:i/>
          <w:color w:val="auto"/>
          <w:szCs w:val="28"/>
          <w:lang w:val="nl-NL"/>
        </w:rPr>
        <w:t xml:space="preserve"> cơ quan,</w:t>
      </w:r>
      <w:r w:rsidRPr="00B71DC0">
        <w:rPr>
          <w:i/>
          <w:color w:val="auto"/>
          <w:szCs w:val="28"/>
          <w:lang w:val="nl-NL"/>
        </w:rPr>
        <w:t xml:space="preserve"> đơn vị</w:t>
      </w:r>
      <w:r w:rsidR="00EA35B1">
        <w:rPr>
          <w:i/>
          <w:color w:val="auto"/>
          <w:szCs w:val="28"/>
          <w:lang w:val="nl-NL"/>
        </w:rPr>
        <w:t>, địa phương</w:t>
      </w:r>
      <w:r w:rsidRPr="00B71DC0">
        <w:rPr>
          <w:i/>
          <w:color w:val="auto"/>
          <w:szCs w:val="28"/>
          <w:lang w:val="nl-NL"/>
        </w:rPr>
        <w:t>;Văn bản thẩm định của Sở Nội vụ;Văn bản thẩm định của Sở Tư pháp;</w:t>
      </w:r>
      <w:r w:rsidR="00EA35B1">
        <w:rPr>
          <w:i/>
          <w:color w:val="auto"/>
          <w:szCs w:val="28"/>
          <w:lang w:val="nl-NL"/>
        </w:rPr>
        <w:t>báo cáo tiếp thu báo cáo thẩm định của Sở Nội vụ, báo cáo tiếp thu báo cáo thẩm định của Sở Tư pháp</w:t>
      </w:r>
      <w:r w:rsidRPr="00B71DC0">
        <w:rPr>
          <w:i/>
          <w:color w:val="auto"/>
          <w:szCs w:val="28"/>
          <w:lang w:val="nl-NL"/>
        </w:rPr>
        <w:t>)</w:t>
      </w:r>
      <w:r w:rsidR="0044399E">
        <w:rPr>
          <w:i/>
          <w:color w:val="auto"/>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5F366C" w:rsidRPr="00386DA0" w:rsidTr="005F366C">
        <w:tc>
          <w:tcPr>
            <w:tcW w:w="4428" w:type="dxa"/>
          </w:tcPr>
          <w:p w:rsidR="005F366C" w:rsidRDefault="005F366C" w:rsidP="005F366C">
            <w:pPr>
              <w:spacing w:after="0"/>
              <w:ind w:left="0" w:firstLine="0"/>
              <w:jc w:val="left"/>
              <w:rPr>
                <w:sz w:val="22"/>
              </w:rPr>
            </w:pPr>
            <w:r w:rsidRPr="005F366C">
              <w:rPr>
                <w:b/>
                <w:i/>
                <w:sz w:val="24"/>
                <w:szCs w:val="24"/>
              </w:rPr>
              <w:t>Nơi nhận:</w:t>
            </w:r>
            <w:r w:rsidRPr="00386DA0">
              <w:rPr>
                <w:b/>
                <w:i/>
                <w:szCs w:val="28"/>
              </w:rPr>
              <w:br/>
            </w:r>
            <w:r w:rsidRPr="000E2FD5">
              <w:rPr>
                <w:sz w:val="22"/>
              </w:rPr>
              <w:t>- Như trên;</w:t>
            </w:r>
          </w:p>
          <w:p w:rsidR="005F366C" w:rsidRDefault="005F366C" w:rsidP="005F366C">
            <w:pPr>
              <w:tabs>
                <w:tab w:val="left" w:pos="4035"/>
              </w:tabs>
              <w:spacing w:after="0" w:line="240" w:lineRule="auto"/>
              <w:ind w:left="0" w:firstLine="0"/>
              <w:rPr>
                <w:sz w:val="22"/>
                <w:lang w:val="fr-FR"/>
              </w:rPr>
            </w:pPr>
            <w:r>
              <w:rPr>
                <w:sz w:val="22"/>
              </w:rPr>
              <w:t xml:space="preserve">- </w:t>
            </w:r>
            <w:r w:rsidR="003D38E7">
              <w:rPr>
                <w:sz w:val="22"/>
              </w:rPr>
              <w:t xml:space="preserve">Các </w:t>
            </w:r>
            <w:r w:rsidR="003D38E7">
              <w:rPr>
                <w:sz w:val="22"/>
                <w:lang w:val="fr-FR"/>
              </w:rPr>
              <w:t>Sở: Nội vụ; Tư pháp;</w:t>
            </w:r>
          </w:p>
          <w:p w:rsidR="003D38E7" w:rsidRDefault="003D38E7" w:rsidP="005F366C">
            <w:pPr>
              <w:tabs>
                <w:tab w:val="left" w:pos="4035"/>
              </w:tabs>
              <w:spacing w:after="0" w:line="240" w:lineRule="auto"/>
              <w:ind w:left="0" w:firstLine="0"/>
              <w:rPr>
                <w:sz w:val="22"/>
                <w:lang w:val="fr-FR"/>
              </w:rPr>
            </w:pPr>
            <w:r>
              <w:rPr>
                <w:sz w:val="22"/>
                <w:lang w:val="fr-FR"/>
              </w:rPr>
              <w:t>- Ban lãnh đạo Sở;</w:t>
            </w:r>
          </w:p>
          <w:p w:rsidR="00555B39" w:rsidRDefault="00555B39" w:rsidP="005F366C">
            <w:pPr>
              <w:tabs>
                <w:tab w:val="left" w:pos="4035"/>
              </w:tabs>
              <w:spacing w:after="0" w:line="240" w:lineRule="auto"/>
              <w:ind w:left="0" w:firstLine="0"/>
              <w:rPr>
                <w:sz w:val="22"/>
                <w:lang w:val="fr-FR"/>
              </w:rPr>
            </w:pPr>
            <w:r>
              <w:rPr>
                <w:sz w:val="22"/>
                <w:lang w:val="fr-FR"/>
              </w:rPr>
              <w:t>- Chi cục Dân số;</w:t>
            </w:r>
          </w:p>
          <w:p w:rsidR="005F366C" w:rsidRPr="00C5358D" w:rsidRDefault="005F366C" w:rsidP="005F366C">
            <w:pPr>
              <w:spacing w:after="0" w:line="240" w:lineRule="auto"/>
              <w:ind w:left="0" w:firstLine="0"/>
              <w:rPr>
                <w:sz w:val="22"/>
              </w:rPr>
            </w:pPr>
            <w:r>
              <w:rPr>
                <w:sz w:val="22"/>
              </w:rPr>
              <w:t xml:space="preserve">- Lưu: </w:t>
            </w:r>
            <w:r w:rsidR="003D38E7">
              <w:rPr>
                <w:sz w:val="22"/>
              </w:rPr>
              <w:t>VT, TCCB.</w:t>
            </w:r>
          </w:p>
          <w:p w:rsidR="005F366C" w:rsidRPr="000E2FD5" w:rsidRDefault="005F366C" w:rsidP="005F366C">
            <w:pPr>
              <w:spacing w:after="0"/>
              <w:ind w:left="0" w:firstLine="0"/>
              <w:jc w:val="left"/>
              <w:rPr>
                <w:szCs w:val="28"/>
              </w:rPr>
            </w:pPr>
          </w:p>
        </w:tc>
        <w:tc>
          <w:tcPr>
            <w:tcW w:w="4428" w:type="dxa"/>
          </w:tcPr>
          <w:p w:rsidR="005F366C" w:rsidRDefault="005F366C" w:rsidP="005F366C">
            <w:pPr>
              <w:spacing w:after="0"/>
              <w:ind w:left="0" w:firstLine="0"/>
              <w:jc w:val="center"/>
              <w:rPr>
                <w:b/>
                <w:szCs w:val="28"/>
              </w:rPr>
            </w:pPr>
            <w:r>
              <w:rPr>
                <w:b/>
                <w:szCs w:val="28"/>
              </w:rPr>
              <w:t>GIÁM ĐỐC</w:t>
            </w:r>
          </w:p>
          <w:p w:rsidR="005F366C" w:rsidRDefault="005F366C" w:rsidP="005F366C">
            <w:pPr>
              <w:spacing w:after="0"/>
              <w:ind w:left="0" w:firstLine="0"/>
              <w:jc w:val="center"/>
              <w:rPr>
                <w:i/>
                <w:szCs w:val="28"/>
              </w:rPr>
            </w:pPr>
          </w:p>
          <w:p w:rsidR="005F366C" w:rsidRDefault="005F366C" w:rsidP="005F366C">
            <w:pPr>
              <w:spacing w:after="0"/>
              <w:ind w:left="0" w:firstLine="0"/>
              <w:jc w:val="center"/>
              <w:rPr>
                <w:i/>
                <w:szCs w:val="28"/>
              </w:rPr>
            </w:pPr>
          </w:p>
          <w:p w:rsidR="005F366C" w:rsidRDefault="005F366C" w:rsidP="005F366C">
            <w:pPr>
              <w:spacing w:after="0"/>
              <w:ind w:left="0" w:firstLine="0"/>
              <w:jc w:val="center"/>
              <w:rPr>
                <w:i/>
                <w:szCs w:val="28"/>
              </w:rPr>
            </w:pPr>
          </w:p>
          <w:p w:rsidR="005F366C" w:rsidRDefault="005F366C" w:rsidP="005F366C">
            <w:pPr>
              <w:spacing w:after="0"/>
              <w:ind w:left="0" w:firstLine="0"/>
              <w:jc w:val="center"/>
              <w:rPr>
                <w:i/>
                <w:szCs w:val="28"/>
              </w:rPr>
            </w:pPr>
          </w:p>
          <w:p w:rsidR="005F366C" w:rsidRPr="00386DA0" w:rsidRDefault="005F366C" w:rsidP="003D38E7">
            <w:pPr>
              <w:spacing w:after="0"/>
              <w:ind w:left="0" w:firstLine="0"/>
              <w:jc w:val="center"/>
              <w:rPr>
                <w:b/>
                <w:szCs w:val="28"/>
              </w:rPr>
            </w:pPr>
            <w:r w:rsidRPr="00386DA0">
              <w:rPr>
                <w:i/>
                <w:szCs w:val="28"/>
              </w:rPr>
              <w:br/>
            </w:r>
            <w:r w:rsidR="003D38E7">
              <w:rPr>
                <w:b/>
                <w:szCs w:val="28"/>
              </w:rPr>
              <w:t>Lý Minh Thái</w:t>
            </w:r>
          </w:p>
        </w:tc>
      </w:tr>
    </w:tbl>
    <w:p w:rsidR="00A24B02" w:rsidRPr="00A24B02" w:rsidRDefault="00A24B02" w:rsidP="00C82132">
      <w:pPr>
        <w:spacing w:before="100"/>
        <w:ind w:firstLine="720"/>
        <w:rPr>
          <w:color w:val="auto"/>
          <w:szCs w:val="28"/>
          <w:lang w:val="nl-NL"/>
        </w:rPr>
      </w:pPr>
    </w:p>
    <w:tbl>
      <w:tblPr>
        <w:tblpPr w:leftFromText="180" w:rightFromText="180" w:vertAnchor="text" w:horzAnchor="margin" w:tblpY="215"/>
        <w:tblW w:w="0" w:type="auto"/>
        <w:tblLook w:val="01E0"/>
      </w:tblPr>
      <w:tblGrid>
        <w:gridCol w:w="108"/>
        <w:gridCol w:w="4320"/>
        <w:gridCol w:w="108"/>
        <w:gridCol w:w="4320"/>
        <w:gridCol w:w="108"/>
      </w:tblGrid>
      <w:tr w:rsidR="00D56054" w:rsidRPr="00386DA0" w:rsidTr="00D56054">
        <w:trPr>
          <w:gridAfter w:val="1"/>
          <w:wAfter w:w="108" w:type="dxa"/>
        </w:trPr>
        <w:tc>
          <w:tcPr>
            <w:tcW w:w="4428" w:type="dxa"/>
            <w:gridSpan w:val="2"/>
          </w:tcPr>
          <w:p w:rsidR="00D56054" w:rsidRPr="000E2FD5" w:rsidRDefault="00D56054" w:rsidP="00D56054">
            <w:pPr>
              <w:ind w:left="0" w:firstLine="0"/>
              <w:rPr>
                <w:szCs w:val="28"/>
              </w:rPr>
            </w:pPr>
          </w:p>
        </w:tc>
        <w:tc>
          <w:tcPr>
            <w:tcW w:w="4428" w:type="dxa"/>
            <w:gridSpan w:val="2"/>
          </w:tcPr>
          <w:p w:rsidR="00D56054" w:rsidRPr="00386DA0" w:rsidRDefault="00D56054" w:rsidP="00D56054">
            <w:pPr>
              <w:spacing w:before="120"/>
              <w:jc w:val="center"/>
              <w:rPr>
                <w:b/>
                <w:szCs w:val="28"/>
              </w:rPr>
            </w:pPr>
          </w:p>
        </w:tc>
      </w:tr>
      <w:tr w:rsidR="00D56054" w:rsidRPr="00386DA0" w:rsidTr="00D56054">
        <w:trPr>
          <w:gridBefore w:val="1"/>
          <w:wBefore w:w="108" w:type="dxa"/>
        </w:trPr>
        <w:tc>
          <w:tcPr>
            <w:tcW w:w="4428" w:type="dxa"/>
            <w:gridSpan w:val="2"/>
          </w:tcPr>
          <w:p w:rsidR="00D56054" w:rsidRPr="000E2FD5" w:rsidRDefault="00D56054" w:rsidP="00D56054">
            <w:pPr>
              <w:rPr>
                <w:szCs w:val="28"/>
              </w:rPr>
            </w:pPr>
          </w:p>
        </w:tc>
        <w:tc>
          <w:tcPr>
            <w:tcW w:w="4428" w:type="dxa"/>
            <w:gridSpan w:val="2"/>
          </w:tcPr>
          <w:p w:rsidR="00D56054" w:rsidRPr="00386DA0" w:rsidRDefault="00D56054" w:rsidP="00D56054">
            <w:pPr>
              <w:spacing w:before="120"/>
              <w:jc w:val="center"/>
              <w:rPr>
                <w:b/>
                <w:szCs w:val="28"/>
              </w:rPr>
            </w:pPr>
          </w:p>
        </w:tc>
      </w:tr>
    </w:tbl>
    <w:p w:rsidR="004617E8" w:rsidRDefault="004617E8" w:rsidP="005F366C">
      <w:pPr>
        <w:spacing w:after="0" w:line="259" w:lineRule="auto"/>
        <w:ind w:left="189" w:firstLine="0"/>
        <w:jc w:val="center"/>
      </w:pPr>
    </w:p>
    <w:sectPr w:rsidR="004617E8" w:rsidSect="0044399E">
      <w:headerReference w:type="even" r:id="rId8"/>
      <w:headerReference w:type="default" r:id="rId9"/>
      <w:headerReference w:type="first" r:id="rId10"/>
      <w:pgSz w:w="11906" w:h="16838" w:code="9"/>
      <w:pgMar w:top="1253" w:right="1021" w:bottom="125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BA9" w:rsidRDefault="000F0BA9">
      <w:pPr>
        <w:spacing w:after="0" w:line="240" w:lineRule="auto"/>
      </w:pPr>
      <w:r>
        <w:separator/>
      </w:r>
    </w:p>
  </w:endnote>
  <w:endnote w:type="continuationSeparator" w:id="1">
    <w:p w:rsidR="000F0BA9" w:rsidRDefault="000F0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BA9" w:rsidRDefault="000F0BA9">
      <w:pPr>
        <w:spacing w:after="0" w:line="240" w:lineRule="auto"/>
      </w:pPr>
      <w:r>
        <w:separator/>
      </w:r>
    </w:p>
  </w:footnote>
  <w:footnote w:type="continuationSeparator" w:id="1">
    <w:p w:rsidR="000F0BA9" w:rsidRDefault="000F0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E8" w:rsidRDefault="00687EE5">
    <w:pPr>
      <w:spacing w:after="0" w:line="259" w:lineRule="auto"/>
      <w:ind w:left="119" w:firstLine="0"/>
      <w:jc w:val="center"/>
    </w:pPr>
    <w:r w:rsidRPr="00687EE5">
      <w:fldChar w:fldCharType="begin"/>
    </w:r>
    <w:r w:rsidR="00F05D78">
      <w:instrText xml:space="preserve"> PAGE   \* MERGEFORMAT </w:instrText>
    </w:r>
    <w:r w:rsidRPr="00687EE5">
      <w:fldChar w:fldCharType="separate"/>
    </w:r>
    <w:r w:rsidR="00F05D78">
      <w:rPr>
        <w:sz w:val="26"/>
      </w:rPr>
      <w:t>2</w:t>
    </w:r>
    <w:r>
      <w:rPr>
        <w:sz w:val="26"/>
      </w:rPr>
      <w:fldChar w:fldCharType="end"/>
    </w:r>
  </w:p>
  <w:p w:rsidR="004617E8" w:rsidRDefault="004617E8">
    <w:pPr>
      <w:spacing w:after="0" w:line="259" w:lineRule="auto"/>
      <w:ind w:left="13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E8" w:rsidRDefault="00687EE5">
    <w:pPr>
      <w:spacing w:after="0" w:line="259" w:lineRule="auto"/>
      <w:ind w:left="119" w:firstLine="0"/>
      <w:jc w:val="center"/>
    </w:pPr>
    <w:r w:rsidRPr="00687EE5">
      <w:fldChar w:fldCharType="begin"/>
    </w:r>
    <w:r w:rsidR="00F05D78">
      <w:instrText xml:space="preserve"> PAGE   \* MERGEFORMAT </w:instrText>
    </w:r>
    <w:r w:rsidRPr="00687EE5">
      <w:fldChar w:fldCharType="separate"/>
    </w:r>
    <w:r w:rsidR="00AA4D8C" w:rsidRPr="00AA4D8C">
      <w:rPr>
        <w:noProof/>
        <w:sz w:val="26"/>
      </w:rPr>
      <w:t>7</w:t>
    </w:r>
    <w:r>
      <w:rPr>
        <w:sz w:val="26"/>
      </w:rPr>
      <w:fldChar w:fldCharType="end"/>
    </w:r>
  </w:p>
  <w:p w:rsidR="004617E8" w:rsidRDefault="004617E8">
    <w:pPr>
      <w:spacing w:after="0" w:line="259" w:lineRule="auto"/>
      <w:ind w:left="13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E8" w:rsidRDefault="004617E8">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4902"/>
    <w:multiLevelType w:val="hybridMultilevel"/>
    <w:tmpl w:val="0928BEA6"/>
    <w:lvl w:ilvl="0" w:tplc="8B5232AE">
      <w:start w:val="1"/>
      <w:numFmt w:val="bullet"/>
      <w:lvlText w:val="-"/>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065F8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C56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8CC8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0A1EF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9AA1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D8CDD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EC090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60B3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4CD38B1"/>
    <w:multiLevelType w:val="hybridMultilevel"/>
    <w:tmpl w:val="5CB86E78"/>
    <w:lvl w:ilvl="0" w:tplc="8C5E85D0">
      <w:start w:val="1"/>
      <w:numFmt w:val="bullet"/>
      <w:lvlText w:val="-"/>
      <w:lvlJc w:val="left"/>
      <w:pPr>
        <w:ind w:left="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8470B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3491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E0FA6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6490E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8603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7E494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E0AFF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AA53E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60F86032"/>
    <w:multiLevelType w:val="hybridMultilevel"/>
    <w:tmpl w:val="AA0ABE3C"/>
    <w:lvl w:ilvl="0" w:tplc="E9586D82">
      <w:start w:val="1"/>
      <w:numFmt w:val="decimal"/>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4617E8"/>
    <w:rsid w:val="000059FB"/>
    <w:rsid w:val="00031AB8"/>
    <w:rsid w:val="00095AB9"/>
    <w:rsid w:val="000F0BA9"/>
    <w:rsid w:val="000F36A7"/>
    <w:rsid w:val="0012782F"/>
    <w:rsid w:val="00141AA6"/>
    <w:rsid w:val="00163AFA"/>
    <w:rsid w:val="0016627C"/>
    <w:rsid w:val="001740A7"/>
    <w:rsid w:val="00176E7F"/>
    <w:rsid w:val="001C66D9"/>
    <w:rsid w:val="00206132"/>
    <w:rsid w:val="002253E6"/>
    <w:rsid w:val="0027364B"/>
    <w:rsid w:val="0028105C"/>
    <w:rsid w:val="00282502"/>
    <w:rsid w:val="002852AE"/>
    <w:rsid w:val="0031590A"/>
    <w:rsid w:val="00335EBD"/>
    <w:rsid w:val="003C03A1"/>
    <w:rsid w:val="003C5224"/>
    <w:rsid w:val="003D31D1"/>
    <w:rsid w:val="003D38E7"/>
    <w:rsid w:val="00426711"/>
    <w:rsid w:val="00433AFA"/>
    <w:rsid w:val="0044399E"/>
    <w:rsid w:val="00446A2F"/>
    <w:rsid w:val="004617E8"/>
    <w:rsid w:val="00463639"/>
    <w:rsid w:val="00497A51"/>
    <w:rsid w:val="004A1B58"/>
    <w:rsid w:val="004A6FD5"/>
    <w:rsid w:val="004B61DB"/>
    <w:rsid w:val="004E7334"/>
    <w:rsid w:val="00506C11"/>
    <w:rsid w:val="00546C9B"/>
    <w:rsid w:val="00555B39"/>
    <w:rsid w:val="0056478F"/>
    <w:rsid w:val="00581904"/>
    <w:rsid w:val="00596CEB"/>
    <w:rsid w:val="005A27F2"/>
    <w:rsid w:val="005C1206"/>
    <w:rsid w:val="005C42B7"/>
    <w:rsid w:val="005E17C1"/>
    <w:rsid w:val="005F272D"/>
    <w:rsid w:val="005F366C"/>
    <w:rsid w:val="006060F1"/>
    <w:rsid w:val="0064747C"/>
    <w:rsid w:val="0065521D"/>
    <w:rsid w:val="0066132D"/>
    <w:rsid w:val="006657FC"/>
    <w:rsid w:val="00687EE5"/>
    <w:rsid w:val="00690D9D"/>
    <w:rsid w:val="006A01D2"/>
    <w:rsid w:val="006C041B"/>
    <w:rsid w:val="006E052A"/>
    <w:rsid w:val="006E3F4D"/>
    <w:rsid w:val="006F6750"/>
    <w:rsid w:val="0070632C"/>
    <w:rsid w:val="0072472E"/>
    <w:rsid w:val="00792587"/>
    <w:rsid w:val="007A2559"/>
    <w:rsid w:val="007B207A"/>
    <w:rsid w:val="007C0C73"/>
    <w:rsid w:val="007C2BD7"/>
    <w:rsid w:val="008145FC"/>
    <w:rsid w:val="00817CFD"/>
    <w:rsid w:val="008245A1"/>
    <w:rsid w:val="008325C8"/>
    <w:rsid w:val="008F517A"/>
    <w:rsid w:val="00906D59"/>
    <w:rsid w:val="0091346B"/>
    <w:rsid w:val="00935E6B"/>
    <w:rsid w:val="00942259"/>
    <w:rsid w:val="00961EDC"/>
    <w:rsid w:val="009722AD"/>
    <w:rsid w:val="00980762"/>
    <w:rsid w:val="00994454"/>
    <w:rsid w:val="009B1CBC"/>
    <w:rsid w:val="009C03D3"/>
    <w:rsid w:val="009D2F58"/>
    <w:rsid w:val="00A12093"/>
    <w:rsid w:val="00A14ED1"/>
    <w:rsid w:val="00A24B02"/>
    <w:rsid w:val="00AA4D8C"/>
    <w:rsid w:val="00AA6E2F"/>
    <w:rsid w:val="00AB2E15"/>
    <w:rsid w:val="00AC6DF4"/>
    <w:rsid w:val="00B07A07"/>
    <w:rsid w:val="00B22B95"/>
    <w:rsid w:val="00B64CCF"/>
    <w:rsid w:val="00B778EB"/>
    <w:rsid w:val="00BB2B07"/>
    <w:rsid w:val="00BC5AB2"/>
    <w:rsid w:val="00BF545A"/>
    <w:rsid w:val="00BF6F08"/>
    <w:rsid w:val="00C03DA2"/>
    <w:rsid w:val="00C34B4F"/>
    <w:rsid w:val="00C51E8A"/>
    <w:rsid w:val="00C6138D"/>
    <w:rsid w:val="00C755B4"/>
    <w:rsid w:val="00C82132"/>
    <w:rsid w:val="00C83DAC"/>
    <w:rsid w:val="00C95006"/>
    <w:rsid w:val="00D56054"/>
    <w:rsid w:val="00D566F6"/>
    <w:rsid w:val="00D713C2"/>
    <w:rsid w:val="00DA7CDC"/>
    <w:rsid w:val="00DB65D2"/>
    <w:rsid w:val="00DC3036"/>
    <w:rsid w:val="00DD25EE"/>
    <w:rsid w:val="00DE283B"/>
    <w:rsid w:val="00E45E03"/>
    <w:rsid w:val="00E522A5"/>
    <w:rsid w:val="00E70FDE"/>
    <w:rsid w:val="00E734D4"/>
    <w:rsid w:val="00E87DDF"/>
    <w:rsid w:val="00EA35B1"/>
    <w:rsid w:val="00EA7308"/>
    <w:rsid w:val="00EE20B5"/>
    <w:rsid w:val="00EF0363"/>
    <w:rsid w:val="00EF5A22"/>
    <w:rsid w:val="00F05D78"/>
    <w:rsid w:val="00F126CC"/>
    <w:rsid w:val="00F22309"/>
    <w:rsid w:val="00F456B1"/>
    <w:rsid w:val="00F549F6"/>
    <w:rsid w:val="00F73BE2"/>
    <w:rsid w:val="00F96208"/>
    <w:rsid w:val="00FA5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2F"/>
    <w:pPr>
      <w:spacing w:after="136" w:line="250" w:lineRule="auto"/>
      <w:ind w:left="121"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12782F"/>
    <w:pPr>
      <w:keepNext/>
      <w:keepLines/>
      <w:spacing w:after="115" w:line="253" w:lineRule="auto"/>
      <w:ind w:left="131"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782F"/>
    <w:rPr>
      <w:rFonts w:ascii="Times New Roman" w:eastAsia="Times New Roman" w:hAnsi="Times New Roman" w:cs="Times New Roman"/>
      <w:b/>
      <w:color w:val="000000"/>
      <w:sz w:val="28"/>
    </w:rPr>
  </w:style>
  <w:style w:type="paragraph" w:styleId="Footer">
    <w:name w:val="footer"/>
    <w:basedOn w:val="Normal"/>
    <w:link w:val="FooterChar"/>
    <w:uiPriority w:val="99"/>
    <w:unhideWhenUsed/>
    <w:rsid w:val="0050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11"/>
    <w:rPr>
      <w:rFonts w:ascii="Times New Roman" w:eastAsia="Times New Roman" w:hAnsi="Times New Roman" w:cs="Times New Roman"/>
      <w:color w:val="000000"/>
      <w:sz w:val="28"/>
    </w:rPr>
  </w:style>
  <w:style w:type="table" w:styleId="TableGrid">
    <w:name w:val="Table Grid"/>
    <w:basedOn w:val="TableNormal"/>
    <w:uiPriority w:val="39"/>
    <w:rsid w:val="00C0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DA2"/>
    <w:pPr>
      <w:ind w:left="720"/>
      <w:contextualSpacing/>
    </w:pPr>
  </w:style>
  <w:style w:type="paragraph" w:customStyle="1" w:styleId="Default">
    <w:name w:val="Default"/>
    <w:rsid w:val="008145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31D1"/>
    <w:pPr>
      <w:spacing w:before="100" w:beforeAutospacing="1" w:after="100" w:afterAutospacing="1" w:line="240" w:lineRule="auto"/>
      <w:ind w:left="0" w:firstLine="0"/>
      <w:jc w:val="left"/>
    </w:pPr>
    <w:rPr>
      <w:color w:val="auto"/>
      <w:sz w:val="24"/>
      <w:szCs w:val="24"/>
    </w:rPr>
  </w:style>
  <w:style w:type="character" w:customStyle="1" w:styleId="header-title">
    <w:name w:val="header-title"/>
    <w:rsid w:val="00C82132"/>
  </w:style>
  <w:style w:type="character" w:styleId="Hyperlink">
    <w:name w:val="Hyperlink"/>
    <w:basedOn w:val="DefaultParagraphFont"/>
    <w:uiPriority w:val="99"/>
    <w:unhideWhenUsed/>
    <w:rsid w:val="004439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2F"/>
    <w:pPr>
      <w:spacing w:after="136" w:line="250" w:lineRule="auto"/>
      <w:ind w:left="121"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12782F"/>
    <w:pPr>
      <w:keepNext/>
      <w:keepLines/>
      <w:spacing w:after="115" w:line="253" w:lineRule="auto"/>
      <w:ind w:left="131"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782F"/>
    <w:rPr>
      <w:rFonts w:ascii="Times New Roman" w:eastAsia="Times New Roman" w:hAnsi="Times New Roman" w:cs="Times New Roman"/>
      <w:b/>
      <w:color w:val="000000"/>
      <w:sz w:val="28"/>
    </w:rPr>
  </w:style>
  <w:style w:type="paragraph" w:styleId="Footer">
    <w:name w:val="footer"/>
    <w:basedOn w:val="Normal"/>
    <w:link w:val="FooterChar"/>
    <w:uiPriority w:val="99"/>
    <w:unhideWhenUsed/>
    <w:rsid w:val="0050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11"/>
    <w:rPr>
      <w:rFonts w:ascii="Times New Roman" w:eastAsia="Times New Roman" w:hAnsi="Times New Roman" w:cs="Times New Roman"/>
      <w:color w:val="000000"/>
      <w:sz w:val="28"/>
    </w:rPr>
  </w:style>
  <w:style w:type="table" w:styleId="TableGrid">
    <w:name w:val="Table Grid"/>
    <w:basedOn w:val="TableNormal"/>
    <w:uiPriority w:val="39"/>
    <w:rsid w:val="00C0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DA2"/>
    <w:pPr>
      <w:ind w:left="720"/>
      <w:contextualSpacing/>
    </w:pPr>
  </w:style>
  <w:style w:type="paragraph" w:customStyle="1" w:styleId="Default">
    <w:name w:val="Default"/>
    <w:rsid w:val="008145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31D1"/>
    <w:pPr>
      <w:spacing w:before="100" w:beforeAutospacing="1" w:after="100" w:afterAutospacing="1" w:line="240" w:lineRule="auto"/>
      <w:ind w:left="0" w:firstLine="0"/>
      <w:jc w:val="left"/>
    </w:pPr>
    <w:rPr>
      <w:color w:val="auto"/>
      <w:sz w:val="24"/>
      <w:szCs w:val="24"/>
    </w:rPr>
  </w:style>
  <w:style w:type="character" w:customStyle="1" w:styleId="header-title">
    <w:name w:val="header-title"/>
    <w:rsid w:val="00C82132"/>
  </w:style>
  <w:style w:type="character" w:styleId="Hyperlink">
    <w:name w:val="Hyperlink"/>
    <w:basedOn w:val="DefaultParagraphFont"/>
    <w:uiPriority w:val="99"/>
    <w:unhideWhenUsed/>
    <w:rsid w:val="0044399E"/>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syt.gialai.gov.vn/danh-muc-chung/go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dcterms:created xsi:type="dcterms:W3CDTF">2024-04-17T01:33:00Z</dcterms:created>
  <dcterms:modified xsi:type="dcterms:W3CDTF">2024-04-17T01:33:00Z</dcterms:modified>
</cp:coreProperties>
</file>