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4420" w:rsidRDefault="00F44420" w:rsidP="00F44420">
      <w:pPr>
        <w:tabs>
          <w:tab w:val="left" w:pos="5100"/>
        </w:tabs>
        <w:rPr>
          <w:color w:val="0070C0"/>
          <w:sz w:val="28"/>
          <w:szCs w:val="28"/>
        </w:rPr>
      </w:pPr>
    </w:p>
    <w:tbl>
      <w:tblPr>
        <w:tblW w:w="9119" w:type="dxa"/>
        <w:jc w:val="center"/>
        <w:tblLook w:val="0000" w:firstRow="0" w:lastRow="0" w:firstColumn="0" w:lastColumn="0" w:noHBand="0" w:noVBand="0"/>
      </w:tblPr>
      <w:tblGrid>
        <w:gridCol w:w="2910"/>
        <w:gridCol w:w="6209"/>
      </w:tblGrid>
      <w:tr w:rsidR="00F44420" w:rsidTr="00FD1633">
        <w:trPr>
          <w:trHeight w:val="798"/>
          <w:jc w:val="center"/>
        </w:trPr>
        <w:tc>
          <w:tcPr>
            <w:tcW w:w="2910" w:type="dxa"/>
          </w:tcPr>
          <w:p w:rsidR="00F44420" w:rsidRPr="00386DF9" w:rsidRDefault="00F44420" w:rsidP="00FD1633">
            <w:pPr>
              <w:jc w:val="center"/>
              <w:rPr>
                <w:color w:val="000000"/>
                <w:sz w:val="26"/>
                <w:szCs w:val="26"/>
              </w:rPr>
            </w:pPr>
            <w:r w:rsidRPr="00386DF9">
              <w:rPr>
                <w:color w:val="000000"/>
                <w:sz w:val="26"/>
                <w:szCs w:val="26"/>
              </w:rPr>
              <w:t>SỞ Y TẾ BÌNH ĐỊNH</w:t>
            </w:r>
          </w:p>
          <w:p w:rsidR="00F44420" w:rsidRDefault="00F44420" w:rsidP="00FD1633">
            <w:pPr>
              <w:jc w:val="center"/>
              <w:rPr>
                <w:b/>
                <w:color w:val="000000"/>
                <w:sz w:val="28"/>
                <w:szCs w:val="28"/>
              </w:rPr>
            </w:pPr>
            <w:r>
              <w:rPr>
                <w:b/>
                <w:noProof/>
                <w:color w:val="000000"/>
                <w:sz w:val="28"/>
                <w:szCs w:val="28"/>
              </w:rPr>
              <mc:AlternateContent>
                <mc:Choice Requires="wps">
                  <w:drawing>
                    <wp:anchor distT="0" distB="0" distL="114300" distR="114300" simplePos="0" relativeHeight="251659264" behindDoc="0" locked="0" layoutInCell="1" allowOverlap="1">
                      <wp:simplePos x="0" y="0"/>
                      <wp:positionH relativeFrom="column">
                        <wp:posOffset>754380</wp:posOffset>
                      </wp:positionH>
                      <wp:positionV relativeFrom="paragraph">
                        <wp:posOffset>210820</wp:posOffset>
                      </wp:positionV>
                      <wp:extent cx="241935" cy="0"/>
                      <wp:effectExtent l="12065" t="10160" r="12700" b="889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9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59.4pt;margin-top:16.6pt;width:19.0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"/>
                  </w:pict>
                </mc:Fallback>
              </mc:AlternateContent>
            </w:r>
            <w:r>
              <w:rPr>
                <w:b/>
                <w:color w:val="000000"/>
                <w:sz w:val="28"/>
                <w:szCs w:val="28"/>
              </w:rPr>
              <w:t>Tên đơn vị</w:t>
            </w:r>
          </w:p>
        </w:tc>
        <w:tc>
          <w:tcPr>
            <w:tcW w:w="6209" w:type="dxa"/>
          </w:tcPr>
          <w:p w:rsidR="00F44420" w:rsidRPr="00386DF9" w:rsidRDefault="00F44420" w:rsidP="00FD1633">
            <w:pPr>
              <w:jc w:val="center"/>
              <w:rPr>
                <w:b/>
                <w:color w:val="000000"/>
                <w:sz w:val="26"/>
                <w:szCs w:val="26"/>
              </w:rPr>
            </w:pPr>
            <w:r w:rsidRPr="00386DF9">
              <w:rPr>
                <w:b/>
                <w:color w:val="000000"/>
                <w:sz w:val="26"/>
                <w:szCs w:val="26"/>
              </w:rPr>
              <w:t>CỘNG HÒA XÃ HỘI CHỦ NGHĨA VIỆT NAM</w:t>
            </w:r>
          </w:p>
          <w:p w:rsidR="00F44420" w:rsidRDefault="00F44420" w:rsidP="00FD1633">
            <w:pPr>
              <w:jc w:val="center"/>
              <w:rPr>
                <w:b/>
                <w:color w:val="000000"/>
                <w:sz w:val="28"/>
                <w:szCs w:val="28"/>
              </w:rPr>
            </w:pPr>
            <w:r>
              <w:rPr>
                <w:b/>
                <w:noProof/>
                <w:color w:val="000000"/>
                <w:sz w:val="28"/>
                <w:szCs w:val="28"/>
              </w:rPr>
              <mc:AlternateContent>
                <mc:Choice Requires="wps">
                  <w:drawing>
                    <wp:anchor distT="0" distB="0" distL="114300" distR="114300" simplePos="0" relativeHeight="251661312" behindDoc="0" locked="0" layoutInCell="1" allowOverlap="1">
                      <wp:simplePos x="0" y="0"/>
                      <wp:positionH relativeFrom="column">
                        <wp:posOffset>837565</wp:posOffset>
                      </wp:positionH>
                      <wp:positionV relativeFrom="paragraph">
                        <wp:posOffset>222885</wp:posOffset>
                      </wp:positionV>
                      <wp:extent cx="2114550" cy="0"/>
                      <wp:effectExtent l="9525" t="12700" r="9525" b="63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4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6" type="#_x0000_t32" style="position:absolute;margin-left:65.95pt;margin-top:17.55pt;width:166.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"/>
                  </w:pict>
                </mc:Fallback>
              </mc:AlternateContent>
            </w:r>
            <w:r>
              <w:rPr>
                <w:b/>
                <w:color w:val="000000"/>
                <w:sz w:val="28"/>
                <w:szCs w:val="28"/>
              </w:rPr>
              <w:t>Độc lập - Tự do - Hạnh phúc</w:t>
            </w:r>
          </w:p>
        </w:tc>
      </w:tr>
      <w:tr w:rsidR="00F44420" w:rsidTr="00FD1633">
        <w:trPr>
          <w:jc w:val="center"/>
        </w:trPr>
        <w:tc>
          <w:tcPr>
            <w:tcW w:w="2910" w:type="dxa"/>
          </w:tcPr>
          <w:p w:rsidR="00F44420" w:rsidRDefault="00F44420" w:rsidP="00FD1633">
            <w:pPr>
              <w:spacing w:after="80"/>
              <w:jc w:val="center"/>
              <w:rPr>
                <w:color w:val="000000"/>
                <w:sz w:val="28"/>
                <w:szCs w:val="28"/>
              </w:rPr>
            </w:pPr>
            <w:r>
              <w:rPr>
                <w:color w:val="000000"/>
                <w:sz w:val="28"/>
                <w:szCs w:val="28"/>
              </w:rPr>
              <w:t>Số:        /BC-…</w:t>
            </w:r>
          </w:p>
        </w:tc>
        <w:tc>
          <w:tcPr>
            <w:tcW w:w="6209" w:type="dxa"/>
          </w:tcPr>
          <w:p w:rsidR="00F44420" w:rsidRDefault="00F44420" w:rsidP="00FD1633">
            <w:pPr>
              <w:jc w:val="center"/>
              <w:rPr>
                <w:i/>
                <w:color w:val="000000"/>
                <w:sz w:val="28"/>
                <w:szCs w:val="28"/>
              </w:rPr>
            </w:pPr>
            <w:r>
              <w:rPr>
                <w:i/>
                <w:color w:val="000000"/>
                <w:sz w:val="28"/>
                <w:szCs w:val="28"/>
              </w:rPr>
              <w:t>............, ngày       tháng      năm 2023</w:t>
            </w:r>
          </w:p>
        </w:tc>
      </w:tr>
    </w:tbl>
    <w:p w:rsidR="00F44420" w:rsidRDefault="00F44420" w:rsidP="00F44420">
      <w:pPr>
        <w:rPr>
          <w:b/>
          <w:color w:val="000000"/>
          <w:sz w:val="28"/>
          <w:szCs w:val="28"/>
        </w:rPr>
      </w:pPr>
      <w:r>
        <w:rPr>
          <w:b/>
          <w:color w:val="000000"/>
          <w:sz w:val="28"/>
          <w:szCs w:val="28"/>
        </w:rPr>
        <w:t xml:space="preserve">             </w:t>
      </w:r>
    </w:p>
    <w:p w:rsidR="00F44420" w:rsidRPr="00F56CB5" w:rsidRDefault="00F44420" w:rsidP="00F44420">
      <w:pPr>
        <w:jc w:val="center"/>
        <w:rPr>
          <w:b/>
          <w:color w:val="000000"/>
          <w:sz w:val="28"/>
          <w:szCs w:val="28"/>
        </w:rPr>
      </w:pPr>
      <w:r w:rsidRPr="00F56CB5">
        <w:rPr>
          <w:b/>
          <w:color w:val="000000"/>
          <w:sz w:val="28"/>
          <w:szCs w:val="28"/>
        </w:rPr>
        <w:t>BÁO CÁO</w:t>
      </w:r>
    </w:p>
    <w:p w:rsidR="00F44420" w:rsidRPr="00F56CB5" w:rsidRDefault="00F44420" w:rsidP="00F44420">
      <w:pPr>
        <w:jc w:val="center"/>
        <w:rPr>
          <w:b/>
          <w:color w:val="000000"/>
          <w:sz w:val="28"/>
          <w:szCs w:val="28"/>
        </w:rPr>
      </w:pPr>
      <w:r w:rsidRPr="00F56CB5">
        <w:rPr>
          <w:b/>
          <w:color w:val="000000"/>
          <w:sz w:val="28"/>
          <w:szCs w:val="28"/>
        </w:rPr>
        <w:t xml:space="preserve">Tổng kết công tác </w:t>
      </w:r>
      <w:r>
        <w:rPr>
          <w:b/>
          <w:color w:val="000000"/>
          <w:sz w:val="28"/>
          <w:szCs w:val="28"/>
        </w:rPr>
        <w:t xml:space="preserve">thi đua, </w:t>
      </w:r>
      <w:r w:rsidRPr="00F56CB5">
        <w:rPr>
          <w:b/>
          <w:color w:val="000000"/>
          <w:sz w:val="28"/>
          <w:szCs w:val="28"/>
        </w:rPr>
        <w:t>khen thưởng n</w:t>
      </w:r>
      <w:r>
        <w:rPr>
          <w:b/>
          <w:color w:val="000000"/>
          <w:sz w:val="28"/>
          <w:szCs w:val="28"/>
        </w:rPr>
        <w:t>ăm 2023</w:t>
      </w:r>
    </w:p>
    <w:p w:rsidR="00F44420" w:rsidRDefault="00F44420" w:rsidP="00F44420">
      <w:pPr>
        <w:jc w:val="center"/>
        <w:rPr>
          <w:b/>
          <w:color w:val="000000"/>
          <w:sz w:val="28"/>
          <w:szCs w:val="28"/>
        </w:rPr>
      </w:pPr>
      <w:r w:rsidRPr="00F56CB5">
        <w:rPr>
          <w:b/>
          <w:color w:val="000000"/>
          <w:sz w:val="28"/>
          <w:szCs w:val="28"/>
        </w:rPr>
        <w:t>Phương hướng</w:t>
      </w:r>
      <w:r>
        <w:rPr>
          <w:b/>
          <w:color w:val="000000"/>
          <w:sz w:val="28"/>
          <w:szCs w:val="28"/>
        </w:rPr>
        <w:t>,</w:t>
      </w:r>
      <w:r w:rsidRPr="00F56CB5">
        <w:rPr>
          <w:b/>
          <w:color w:val="000000"/>
          <w:sz w:val="28"/>
          <w:szCs w:val="28"/>
        </w:rPr>
        <w:t xml:space="preserve"> nhiệm vụ </w:t>
      </w:r>
      <w:r>
        <w:rPr>
          <w:b/>
          <w:color w:val="000000"/>
          <w:sz w:val="28"/>
          <w:szCs w:val="28"/>
        </w:rPr>
        <w:t>năm 2024</w:t>
      </w:r>
    </w:p>
    <w:p w:rsidR="00F44420" w:rsidRDefault="00F44420" w:rsidP="00F44420">
      <w:pPr>
        <w:jc w:val="center"/>
        <w:rPr>
          <w:b/>
          <w:color w:val="000000"/>
          <w:sz w:val="28"/>
          <w:szCs w:val="28"/>
        </w:rPr>
      </w:pPr>
      <w:r>
        <w:rPr>
          <w:b/>
          <w:noProof/>
          <w:color w:val="000000"/>
          <w:sz w:val="28"/>
          <w:szCs w:val="28"/>
        </w:rPr>
        <mc:AlternateContent>
          <mc:Choice Requires="wps">
            <w:drawing>
              <wp:anchor distT="0" distB="0" distL="114300" distR="114300" simplePos="0" relativeHeight="251662336" behindDoc="0" locked="0" layoutInCell="1" allowOverlap="1">
                <wp:simplePos x="0" y="0"/>
                <wp:positionH relativeFrom="column">
                  <wp:posOffset>2567940</wp:posOffset>
                </wp:positionH>
                <wp:positionV relativeFrom="paragraph">
                  <wp:posOffset>34925</wp:posOffset>
                </wp:positionV>
                <wp:extent cx="770255" cy="0"/>
                <wp:effectExtent l="9525" t="5080" r="10795" b="1397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02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margin-left:202.2pt;margin-top:2.75pt;width:60.6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"/>
            </w:pict>
          </mc:Fallback>
        </mc:AlternateContent>
      </w:r>
    </w:p>
    <w:p w:rsidR="00F44420" w:rsidRDefault="00F44420" w:rsidP="00F44420">
      <w:pPr>
        <w:jc w:val="center"/>
        <w:rPr>
          <w:b/>
          <w:color w:val="000000"/>
          <w:sz w:val="28"/>
          <w:szCs w:val="28"/>
        </w:rPr>
      </w:pPr>
    </w:p>
    <w:p w:rsidR="00F44420" w:rsidRDefault="00F44420" w:rsidP="00F44420">
      <w:pPr>
        <w:jc w:val="center"/>
        <w:rPr>
          <w:b/>
          <w:color w:val="000000"/>
          <w:sz w:val="28"/>
          <w:szCs w:val="28"/>
        </w:rPr>
      </w:pPr>
      <w:r>
        <w:rPr>
          <w:b/>
          <w:color w:val="000000"/>
          <w:sz w:val="28"/>
          <w:szCs w:val="28"/>
        </w:rPr>
        <w:t>Phần I</w:t>
      </w:r>
    </w:p>
    <w:p w:rsidR="00F44420" w:rsidRDefault="00F44420" w:rsidP="00F44420">
      <w:pPr>
        <w:ind w:hanging="90"/>
        <w:jc w:val="center"/>
        <w:rPr>
          <w:b/>
          <w:color w:val="000000"/>
          <w:sz w:val="28"/>
          <w:szCs w:val="28"/>
        </w:rPr>
      </w:pPr>
      <w:r>
        <w:rPr>
          <w:b/>
          <w:color w:val="000000"/>
          <w:sz w:val="28"/>
          <w:szCs w:val="28"/>
        </w:rPr>
        <w:t xml:space="preserve">KẾT QUẢ THỰC HIỆN CÔNG TÁC THI ĐUA, </w:t>
      </w:r>
    </w:p>
    <w:p w:rsidR="00F44420" w:rsidRDefault="00F44420" w:rsidP="00F44420">
      <w:pPr>
        <w:ind w:hanging="90"/>
        <w:jc w:val="center"/>
        <w:rPr>
          <w:b/>
          <w:color w:val="000000"/>
          <w:sz w:val="28"/>
          <w:szCs w:val="28"/>
        </w:rPr>
      </w:pPr>
      <w:r>
        <w:rPr>
          <w:b/>
          <w:color w:val="000000"/>
          <w:sz w:val="28"/>
          <w:szCs w:val="28"/>
        </w:rPr>
        <w:t>KHEN THƯỞNG NĂM 2023</w:t>
      </w:r>
    </w:p>
    <w:p w:rsidR="00F44420" w:rsidRDefault="00F44420" w:rsidP="00F44420">
      <w:pPr>
        <w:jc w:val="both"/>
        <w:rPr>
          <w:b/>
          <w:color w:val="000000"/>
          <w:sz w:val="28"/>
          <w:szCs w:val="28"/>
        </w:rPr>
      </w:pPr>
    </w:p>
    <w:p w:rsidR="00F44420" w:rsidRDefault="00F44420" w:rsidP="00F44420">
      <w:pPr>
        <w:spacing w:before="120" w:after="120"/>
        <w:ind w:firstLine="720"/>
        <w:jc w:val="both"/>
        <w:rPr>
          <w:b/>
          <w:color w:val="000000"/>
          <w:sz w:val="28"/>
          <w:szCs w:val="28"/>
        </w:rPr>
      </w:pPr>
      <w:r w:rsidRPr="00BE36C1">
        <w:rPr>
          <w:b/>
          <w:color w:val="000000"/>
          <w:sz w:val="28"/>
          <w:szCs w:val="28"/>
        </w:rPr>
        <w:t>I.</w:t>
      </w:r>
      <w:r>
        <w:rPr>
          <w:b/>
          <w:color w:val="000000"/>
          <w:sz w:val="28"/>
          <w:szCs w:val="28"/>
        </w:rPr>
        <w:t xml:space="preserve"> ĐẶC ĐIỂM TÌNH HÌNH</w:t>
      </w:r>
    </w:p>
    <w:p w:rsidR="00F44420" w:rsidRDefault="00F44420" w:rsidP="00F44420">
      <w:pPr>
        <w:spacing w:before="120" w:after="120"/>
        <w:ind w:firstLine="720"/>
        <w:jc w:val="both"/>
        <w:rPr>
          <w:color w:val="000000"/>
          <w:sz w:val="28"/>
          <w:szCs w:val="28"/>
        </w:rPr>
      </w:pPr>
      <w:r>
        <w:rPr>
          <w:color w:val="000000"/>
          <w:sz w:val="28"/>
          <w:szCs w:val="28"/>
        </w:rPr>
        <w:t xml:space="preserve">Khái quát đặc điểm, tình hình chung; những thuận lợi, khó khăn của </w:t>
      </w:r>
      <w:r>
        <w:rPr>
          <w:sz w:val="28"/>
          <w:szCs w:val="28"/>
        </w:rPr>
        <w:t>cơ quan, đơn vị, địa phương</w:t>
      </w:r>
      <w:r>
        <w:rPr>
          <w:color w:val="000000"/>
          <w:sz w:val="28"/>
          <w:szCs w:val="28"/>
        </w:rPr>
        <w:t xml:space="preserve"> trong năm 2023.</w:t>
      </w:r>
    </w:p>
    <w:p w:rsidR="00F44420" w:rsidRPr="00630C7C" w:rsidRDefault="00F44420" w:rsidP="00F44420">
      <w:pPr>
        <w:spacing w:before="120" w:after="120"/>
        <w:ind w:firstLine="720"/>
        <w:jc w:val="both"/>
        <w:rPr>
          <w:b/>
          <w:color w:val="000000"/>
          <w:sz w:val="28"/>
          <w:szCs w:val="28"/>
        </w:rPr>
      </w:pPr>
      <w:r>
        <w:rPr>
          <w:b/>
          <w:color w:val="000000"/>
          <w:sz w:val="28"/>
          <w:szCs w:val="28"/>
        </w:rPr>
        <w:t>II. KẾT QUẢ THỰC HIỆN</w:t>
      </w:r>
    </w:p>
    <w:p w:rsidR="00F44420" w:rsidRPr="00DE152A" w:rsidRDefault="00F44420" w:rsidP="00F44420">
      <w:pPr>
        <w:spacing w:before="120" w:after="120"/>
        <w:ind w:firstLine="720"/>
        <w:jc w:val="both"/>
        <w:rPr>
          <w:b/>
          <w:color w:val="000000"/>
          <w:sz w:val="28"/>
          <w:szCs w:val="28"/>
          <w:lang w:val="vi-VN"/>
        </w:rPr>
      </w:pPr>
      <w:r w:rsidRPr="00DE152A">
        <w:rPr>
          <w:b/>
          <w:color w:val="000000"/>
          <w:sz w:val="28"/>
          <w:szCs w:val="28"/>
        </w:rPr>
        <w:t xml:space="preserve">1. </w:t>
      </w:r>
      <w:r>
        <w:rPr>
          <w:b/>
          <w:color w:val="000000"/>
          <w:sz w:val="28"/>
          <w:szCs w:val="28"/>
        </w:rPr>
        <w:t>Lãnh đạo, chỉ đạo thực hiện công tác thi đua, khen thưởng</w:t>
      </w:r>
      <w:r w:rsidRPr="00DE152A">
        <w:rPr>
          <w:b/>
          <w:color w:val="000000"/>
          <w:sz w:val="28"/>
          <w:szCs w:val="28"/>
        </w:rPr>
        <w:t xml:space="preserve"> </w:t>
      </w:r>
    </w:p>
    <w:p w:rsidR="00F44420" w:rsidRDefault="00F44420" w:rsidP="00F44420">
      <w:pPr>
        <w:spacing w:before="120" w:after="120"/>
        <w:ind w:firstLine="720"/>
        <w:jc w:val="both"/>
        <w:rPr>
          <w:color w:val="000000"/>
          <w:sz w:val="28"/>
          <w:szCs w:val="28"/>
        </w:rPr>
      </w:pPr>
      <w:r>
        <w:rPr>
          <w:color w:val="000000"/>
          <w:sz w:val="28"/>
          <w:szCs w:val="28"/>
        </w:rPr>
        <w:t xml:space="preserve">- </w:t>
      </w:r>
      <w:r w:rsidRPr="00DE152A">
        <w:rPr>
          <w:color w:val="000000"/>
          <w:sz w:val="28"/>
          <w:szCs w:val="28"/>
          <w:lang w:val="vi-VN"/>
        </w:rPr>
        <w:t>V</w:t>
      </w:r>
      <w:r w:rsidRPr="00DE152A">
        <w:rPr>
          <w:color w:val="000000"/>
          <w:sz w:val="28"/>
          <w:szCs w:val="28"/>
        </w:rPr>
        <w:t xml:space="preserve">ai trò và công tác lãnh đạo, chỉ đạo của cấp uỷ Đảng, </w:t>
      </w:r>
      <w:r>
        <w:rPr>
          <w:color w:val="000000"/>
          <w:sz w:val="28"/>
          <w:szCs w:val="28"/>
        </w:rPr>
        <w:t>người đứng đầu các</w:t>
      </w:r>
      <w:r w:rsidRPr="00DE152A">
        <w:rPr>
          <w:color w:val="000000"/>
          <w:sz w:val="28"/>
          <w:szCs w:val="28"/>
        </w:rPr>
        <w:t xml:space="preserve"> đơn vị</w:t>
      </w:r>
      <w:r>
        <w:rPr>
          <w:color w:val="000000"/>
          <w:sz w:val="28"/>
          <w:szCs w:val="28"/>
        </w:rPr>
        <w:t xml:space="preserve"> </w:t>
      </w:r>
      <w:r w:rsidRPr="00DE152A">
        <w:rPr>
          <w:color w:val="000000"/>
          <w:sz w:val="28"/>
          <w:szCs w:val="28"/>
        </w:rPr>
        <w:t>trong việc quán triệt tư tưởng H</w:t>
      </w:r>
      <w:r>
        <w:rPr>
          <w:color w:val="000000"/>
          <w:sz w:val="28"/>
          <w:szCs w:val="28"/>
        </w:rPr>
        <w:t xml:space="preserve">ồ Chí Minh về thi đua yêu nước và thực hiện </w:t>
      </w:r>
      <w:r w:rsidRPr="00DE152A">
        <w:rPr>
          <w:color w:val="000000"/>
          <w:sz w:val="28"/>
          <w:szCs w:val="28"/>
        </w:rPr>
        <w:t>Chỉ thị số 49-CT/TU ngày 13/8/2014 của Ban Thường vụ Tỉnh ủy về tiếp tục đổi mới công tác thi đua, khen thưởng theo</w:t>
      </w:r>
      <w:r>
        <w:rPr>
          <w:color w:val="000000"/>
          <w:sz w:val="28"/>
          <w:szCs w:val="28"/>
        </w:rPr>
        <w:t xml:space="preserve"> tinh thần</w:t>
      </w:r>
      <w:r w:rsidRPr="00DE152A">
        <w:rPr>
          <w:color w:val="000000"/>
          <w:sz w:val="28"/>
          <w:szCs w:val="28"/>
        </w:rPr>
        <w:t xml:space="preserve"> Chỉ thị số 34-CT/TW ngày 07/4/2014 của Bộ Chính trị khóa IX</w:t>
      </w:r>
      <w:r>
        <w:rPr>
          <w:color w:val="000000"/>
          <w:sz w:val="28"/>
          <w:szCs w:val="28"/>
        </w:rPr>
        <w:t>.</w:t>
      </w:r>
    </w:p>
    <w:p w:rsidR="00F44420" w:rsidRPr="004730F6" w:rsidRDefault="00F44420" w:rsidP="00F44420">
      <w:pPr>
        <w:pStyle w:val="BodyText"/>
        <w:spacing w:before="120"/>
        <w:ind w:firstLine="720"/>
        <w:jc w:val="both"/>
        <w:rPr>
          <w:rStyle w:val="Emphasis"/>
          <w:i w:val="0"/>
          <w:sz w:val="28"/>
          <w:szCs w:val="28"/>
        </w:rPr>
      </w:pPr>
      <w:r>
        <w:rPr>
          <w:sz w:val="28"/>
          <w:szCs w:val="28"/>
          <w:lang w:val="pl-PL"/>
        </w:rPr>
        <w:t xml:space="preserve">- Tổ chức thực hiện </w:t>
      </w:r>
      <w:r w:rsidRPr="0073390D">
        <w:rPr>
          <w:sz w:val="28"/>
          <w:szCs w:val="28"/>
          <w:lang w:val="pl-PL"/>
        </w:rPr>
        <w:t>Chỉ thị số 0</w:t>
      </w:r>
      <w:r>
        <w:rPr>
          <w:sz w:val="28"/>
          <w:szCs w:val="28"/>
          <w:lang w:val="pl-PL"/>
        </w:rPr>
        <w:t>3</w:t>
      </w:r>
      <w:r w:rsidRPr="0073390D">
        <w:rPr>
          <w:sz w:val="28"/>
          <w:szCs w:val="28"/>
          <w:lang w:val="pl-PL"/>
        </w:rPr>
        <w:t xml:space="preserve">/CT-UBND ngày </w:t>
      </w:r>
      <w:r>
        <w:rPr>
          <w:sz w:val="28"/>
          <w:szCs w:val="28"/>
          <w:lang w:val="pl-PL"/>
        </w:rPr>
        <w:t>03</w:t>
      </w:r>
      <w:r w:rsidRPr="0073390D">
        <w:rPr>
          <w:sz w:val="28"/>
          <w:szCs w:val="28"/>
          <w:lang w:val="pl-PL"/>
        </w:rPr>
        <w:t>/</w:t>
      </w:r>
      <w:r>
        <w:rPr>
          <w:sz w:val="28"/>
          <w:szCs w:val="28"/>
          <w:lang w:val="pl-PL"/>
        </w:rPr>
        <w:t>4</w:t>
      </w:r>
      <w:r w:rsidRPr="0073390D">
        <w:rPr>
          <w:sz w:val="28"/>
          <w:szCs w:val="28"/>
          <w:lang w:val="pl-PL"/>
        </w:rPr>
        <w:t>/202</w:t>
      </w:r>
      <w:r>
        <w:rPr>
          <w:sz w:val="28"/>
          <w:szCs w:val="28"/>
          <w:lang w:val="pl-PL"/>
        </w:rPr>
        <w:t>3 của Chủ tịch Ủy ban nhân dân tỉnh</w:t>
      </w:r>
      <w:r w:rsidRPr="0073390D">
        <w:rPr>
          <w:sz w:val="28"/>
          <w:szCs w:val="28"/>
          <w:lang w:val="pl-PL"/>
        </w:rPr>
        <w:t xml:space="preserve"> về việc </w:t>
      </w:r>
      <w:r w:rsidRPr="0073390D">
        <w:rPr>
          <w:bCs/>
          <w:sz w:val="28"/>
          <w:szCs w:val="28"/>
          <w:shd w:val="clear" w:color="auto" w:fill="FFFFFF"/>
          <w:lang w:val="pl-PL"/>
        </w:rPr>
        <w:t>phát động phong trào thi đua thực hiện thắng lợi kế hoạch phát triển kinh tế - xã hội năm 202</w:t>
      </w:r>
      <w:r>
        <w:rPr>
          <w:bCs/>
          <w:sz w:val="28"/>
          <w:szCs w:val="28"/>
          <w:shd w:val="clear" w:color="auto" w:fill="FFFFFF"/>
          <w:lang w:val="pl-PL"/>
        </w:rPr>
        <w:t>3</w:t>
      </w:r>
      <w:r w:rsidRPr="0073390D">
        <w:rPr>
          <w:bCs/>
          <w:sz w:val="28"/>
          <w:szCs w:val="28"/>
          <w:shd w:val="clear" w:color="auto" w:fill="FFFFFF"/>
          <w:lang w:val="pl-PL"/>
        </w:rPr>
        <w:t xml:space="preserve">; </w:t>
      </w:r>
      <w:r w:rsidRPr="00EB20E7">
        <w:rPr>
          <w:bCs/>
          <w:sz w:val="28"/>
          <w:szCs w:val="28"/>
          <w:lang w:val="pl-PL"/>
        </w:rPr>
        <w:t>Kế hoạch số 74/KH-UBND ngày 14/7/2021 của Ủy ban nhân dân tỉnh về tuyên truyền các phong trào thi đua yêu nước, các điển hình tiên tiến, mô hình mới, nhân tố mới giai đoạn 2021 - 2025 trên địa bàn tỉnh Bình Định</w:t>
      </w:r>
      <w:r>
        <w:rPr>
          <w:rStyle w:val="Emphasis"/>
          <w:i w:val="0"/>
          <w:sz w:val="28"/>
          <w:szCs w:val="28"/>
        </w:rPr>
        <w:t>.</w:t>
      </w:r>
    </w:p>
    <w:p w:rsidR="00F44420" w:rsidRPr="00C94E48" w:rsidRDefault="00F44420" w:rsidP="00F44420">
      <w:pPr>
        <w:spacing w:before="120" w:after="120"/>
        <w:ind w:firstLine="720"/>
        <w:jc w:val="both"/>
        <w:rPr>
          <w:sz w:val="28"/>
          <w:szCs w:val="28"/>
        </w:rPr>
      </w:pPr>
      <w:r>
        <w:rPr>
          <w:sz w:val="28"/>
          <w:szCs w:val="28"/>
        </w:rPr>
        <w:t xml:space="preserve">- </w:t>
      </w:r>
      <w:r w:rsidRPr="00841EE2">
        <w:rPr>
          <w:sz w:val="28"/>
          <w:szCs w:val="28"/>
        </w:rPr>
        <w:t>C</w:t>
      </w:r>
      <w:r w:rsidRPr="00841EE2">
        <w:rPr>
          <w:color w:val="000000"/>
          <w:sz w:val="28"/>
          <w:szCs w:val="28"/>
        </w:rPr>
        <w:t>ông tác ban hành các văn bản chỉ đạo, tổ chức triển khai thực hiện nhiệm vụ thi đua, khen thưởng theo hướng dẫn của cấp trên, của ngành và đơn vị.</w:t>
      </w:r>
    </w:p>
    <w:p w:rsidR="00F44420" w:rsidRPr="008E7A09" w:rsidRDefault="00F44420" w:rsidP="00F44420">
      <w:pPr>
        <w:spacing w:before="120" w:after="120"/>
        <w:ind w:firstLine="720"/>
        <w:jc w:val="both"/>
        <w:rPr>
          <w:b/>
          <w:color w:val="000000"/>
          <w:sz w:val="28"/>
          <w:szCs w:val="28"/>
        </w:rPr>
      </w:pPr>
      <w:r w:rsidRPr="008E7A09">
        <w:rPr>
          <w:b/>
          <w:color w:val="000000"/>
          <w:sz w:val="28"/>
          <w:szCs w:val="28"/>
        </w:rPr>
        <w:t>2. Kết quả tổ chức phong trào thi đua</w:t>
      </w:r>
    </w:p>
    <w:p w:rsidR="00F44420" w:rsidRDefault="00F44420" w:rsidP="00F44420">
      <w:pPr>
        <w:spacing w:before="120" w:after="120"/>
        <w:ind w:firstLine="720"/>
        <w:jc w:val="both"/>
        <w:rPr>
          <w:color w:val="000000"/>
          <w:sz w:val="28"/>
          <w:szCs w:val="28"/>
        </w:rPr>
      </w:pPr>
      <w:r>
        <w:rPr>
          <w:color w:val="000000"/>
          <w:sz w:val="28"/>
          <w:szCs w:val="28"/>
        </w:rPr>
        <w:t>2.1. Kết quả thực hiện các phong trào thi đua do Thủ tướng Chính phủ phát động:</w:t>
      </w:r>
    </w:p>
    <w:p w:rsidR="00F44420" w:rsidRPr="00816CA6" w:rsidRDefault="00F44420" w:rsidP="00F44420">
      <w:pPr>
        <w:spacing w:before="120" w:after="120"/>
        <w:ind w:firstLine="720"/>
        <w:jc w:val="both"/>
        <w:rPr>
          <w:color w:val="000000"/>
          <w:sz w:val="28"/>
          <w:szCs w:val="28"/>
        </w:rPr>
      </w:pPr>
      <w:r w:rsidRPr="00816CA6">
        <w:rPr>
          <w:color w:val="000000"/>
          <w:sz w:val="28"/>
          <w:szCs w:val="28"/>
        </w:rPr>
        <w:t xml:space="preserve">- Phong trào thi đua </w:t>
      </w:r>
      <w:r w:rsidRPr="00816CA6">
        <w:rPr>
          <w:bCs/>
          <w:color w:val="000000"/>
          <w:sz w:val="28"/>
          <w:szCs w:val="28"/>
        </w:rPr>
        <w:t>“</w:t>
      </w:r>
      <w:r>
        <w:rPr>
          <w:bCs/>
          <w:color w:val="000000"/>
          <w:sz w:val="28"/>
          <w:szCs w:val="28"/>
        </w:rPr>
        <w:t>Đẩy mạnh phát triển kết cấu hạ tầng đồng bộ, hiện đại; thực hành tiết kiệm, chống lãng phí</w:t>
      </w:r>
      <w:r w:rsidRPr="00816CA6">
        <w:rPr>
          <w:bCs/>
          <w:color w:val="000000"/>
          <w:sz w:val="28"/>
          <w:szCs w:val="28"/>
        </w:rPr>
        <w:t>".</w:t>
      </w:r>
    </w:p>
    <w:p w:rsidR="00F44420" w:rsidRDefault="00F44420" w:rsidP="00F44420">
      <w:pPr>
        <w:spacing w:before="120" w:after="120"/>
        <w:ind w:firstLine="720"/>
        <w:jc w:val="both"/>
        <w:rPr>
          <w:color w:val="000000"/>
          <w:sz w:val="28"/>
          <w:szCs w:val="28"/>
        </w:rPr>
      </w:pPr>
      <w:r>
        <w:rPr>
          <w:color w:val="000000"/>
          <w:sz w:val="28"/>
          <w:szCs w:val="28"/>
        </w:rPr>
        <w:t>- Phong trào thi đua “Cả nước chung sức xây dựng Nông thôn mới”.</w:t>
      </w:r>
    </w:p>
    <w:p w:rsidR="00F44420" w:rsidRDefault="00F44420" w:rsidP="00F44420">
      <w:pPr>
        <w:spacing w:before="120" w:after="120"/>
        <w:ind w:firstLine="720"/>
        <w:jc w:val="both"/>
        <w:rPr>
          <w:color w:val="000000"/>
          <w:sz w:val="28"/>
          <w:szCs w:val="28"/>
        </w:rPr>
      </w:pPr>
      <w:r>
        <w:rPr>
          <w:color w:val="000000"/>
          <w:sz w:val="28"/>
          <w:szCs w:val="28"/>
        </w:rPr>
        <w:t>- Phong trào thi đua “Vì người nghèo – Không để ai bị bỏ lại phía sau”.</w:t>
      </w:r>
    </w:p>
    <w:p w:rsidR="00F44420" w:rsidRDefault="00F44420" w:rsidP="00F44420">
      <w:pPr>
        <w:spacing w:before="120" w:after="120"/>
        <w:ind w:firstLine="720"/>
        <w:jc w:val="both"/>
        <w:rPr>
          <w:color w:val="000000"/>
          <w:sz w:val="28"/>
          <w:szCs w:val="28"/>
        </w:rPr>
      </w:pPr>
      <w:r>
        <w:rPr>
          <w:color w:val="000000"/>
          <w:sz w:val="28"/>
          <w:szCs w:val="28"/>
        </w:rPr>
        <w:lastRenderedPageBreak/>
        <w:t>- Phong trào thi đua “Cán bộ, công chức, viên chức thi đua thực hiện văn hóa công sở”.</w:t>
      </w:r>
    </w:p>
    <w:p w:rsidR="00F44420" w:rsidRPr="00EB20E7" w:rsidRDefault="00F44420" w:rsidP="00F44420">
      <w:pPr>
        <w:spacing w:before="120" w:after="120"/>
        <w:ind w:firstLine="720"/>
        <w:jc w:val="both"/>
        <w:rPr>
          <w:sz w:val="28"/>
          <w:szCs w:val="28"/>
        </w:rPr>
      </w:pPr>
      <w:r w:rsidRPr="00EB20E7">
        <w:rPr>
          <w:sz w:val="28"/>
          <w:szCs w:val="28"/>
        </w:rPr>
        <w:t xml:space="preserve">2.2. Kết quả thực hiện các phong trào thi đua do Ủy ban nhân dân tỉnh phát động; các phong trào thi đua do sở, ban, ngành, đoàn thể, địa phương, doanh nghiệp tổ chức phát động (thống kê nêu rõ trong phụ lục kèm theo báo cáo tên các phong trào thi đua phát động, năm sơ kết, tổng kết; thi đua theo đợt, chuyên đề… có phụ lục kèm theo); đánh giá hiệu quả, tác động của các phong trào thi đua đối với việc thực hiện nhiệm vụ chính trị, thực hiện các chỉ tiêu phát triển kinh tế - xã hội, kế hoạch sản xuất kinh doanh,… của cơ quan, đơn vị, địa phương. Trong đó chú trọng báo cáo các phong trào: </w:t>
      </w:r>
    </w:p>
    <w:p w:rsidR="00F44420" w:rsidRPr="00EB20E7" w:rsidRDefault="00F44420" w:rsidP="00F44420">
      <w:pPr>
        <w:spacing w:before="120" w:after="120"/>
        <w:ind w:firstLine="720"/>
        <w:jc w:val="both"/>
        <w:rPr>
          <w:sz w:val="28"/>
          <w:szCs w:val="28"/>
        </w:rPr>
      </w:pPr>
      <w:r w:rsidRPr="00EB20E7">
        <w:rPr>
          <w:rFonts w:cs="Arial"/>
          <w:sz w:val="28"/>
          <w:szCs w:val="28"/>
        </w:rPr>
        <w:t>- Phong trào thi đua thực hiện nhiệm vụ phát triển kinh tế - xã hội năm 2023.</w:t>
      </w:r>
    </w:p>
    <w:p w:rsidR="00F44420" w:rsidRPr="00EB20E7" w:rsidRDefault="00F44420" w:rsidP="00F44420">
      <w:pPr>
        <w:spacing w:before="120" w:after="120"/>
        <w:ind w:firstLine="720"/>
        <w:jc w:val="both"/>
        <w:rPr>
          <w:sz w:val="28"/>
          <w:szCs w:val="28"/>
          <w:shd w:val="clear" w:color="auto" w:fill="FFFFFF"/>
        </w:rPr>
      </w:pPr>
      <w:r w:rsidRPr="00EB20E7">
        <w:rPr>
          <w:sz w:val="28"/>
          <w:szCs w:val="28"/>
        </w:rPr>
        <w:t xml:space="preserve">-  </w:t>
      </w:r>
      <w:r w:rsidRPr="00EB20E7">
        <w:rPr>
          <w:sz w:val="28"/>
          <w:szCs w:val="28"/>
          <w:shd w:val="clear" w:color="auto" w:fill="FFFFFF"/>
        </w:rPr>
        <w:t>Phong trào thi đua đẩy mạnh cải cách hành chính tỉnh giai đoạn 2021-202</w:t>
      </w:r>
      <w:r>
        <w:rPr>
          <w:sz w:val="28"/>
          <w:szCs w:val="28"/>
          <w:shd w:val="clear" w:color="auto" w:fill="FFFFFF"/>
        </w:rPr>
        <w:t>5</w:t>
      </w:r>
      <w:r w:rsidRPr="00EB20E7">
        <w:rPr>
          <w:sz w:val="28"/>
          <w:szCs w:val="28"/>
          <w:shd w:val="clear" w:color="auto" w:fill="FFFFFF"/>
        </w:rPr>
        <w:t>;</w:t>
      </w:r>
    </w:p>
    <w:p w:rsidR="00F44420" w:rsidRPr="00EB20E7" w:rsidRDefault="00F44420" w:rsidP="00F44420">
      <w:pPr>
        <w:spacing w:before="120" w:after="120"/>
        <w:ind w:firstLine="720"/>
        <w:jc w:val="both"/>
        <w:rPr>
          <w:sz w:val="28"/>
          <w:szCs w:val="28"/>
        </w:rPr>
      </w:pPr>
      <w:r w:rsidRPr="00EB20E7">
        <w:rPr>
          <w:sz w:val="28"/>
          <w:szCs w:val="28"/>
          <w:shd w:val="clear" w:color="auto" w:fill="FFFFFF"/>
        </w:rPr>
        <w:t xml:space="preserve">- </w:t>
      </w:r>
      <w:r w:rsidRPr="00EB20E7">
        <w:rPr>
          <w:sz w:val="28"/>
          <w:szCs w:val="28"/>
        </w:rPr>
        <w:t>Phong trào thi đua thực hiện Chương trình phát triển thanh niên giai đoạn 2021-2030.</w:t>
      </w:r>
    </w:p>
    <w:p w:rsidR="00F44420" w:rsidRPr="00EB20E7" w:rsidRDefault="00F44420" w:rsidP="00F44420">
      <w:pPr>
        <w:spacing w:before="120" w:after="120"/>
        <w:ind w:firstLine="720"/>
        <w:jc w:val="both"/>
        <w:rPr>
          <w:rFonts w:cs="Arial"/>
          <w:sz w:val="28"/>
          <w:szCs w:val="28"/>
        </w:rPr>
      </w:pPr>
      <w:r w:rsidRPr="00EB20E7">
        <w:rPr>
          <w:sz w:val="28"/>
          <w:szCs w:val="28"/>
        </w:rPr>
        <w:t xml:space="preserve">- Phong trào thi đua </w:t>
      </w:r>
      <w:r w:rsidRPr="00EB20E7">
        <w:rPr>
          <w:rFonts w:cs="Arial"/>
          <w:sz w:val="28"/>
          <w:szCs w:val="28"/>
        </w:rPr>
        <w:t>“Đẩ</w:t>
      </w:r>
      <w:r w:rsidRPr="00EB20E7">
        <w:rPr>
          <w:sz w:val="28"/>
          <w:szCs w:val="28"/>
        </w:rPr>
        <w:t>y m</w:t>
      </w:r>
      <w:r w:rsidRPr="00EB20E7">
        <w:rPr>
          <w:rFonts w:cs="Arial"/>
          <w:sz w:val="28"/>
          <w:szCs w:val="28"/>
        </w:rPr>
        <w:t>ạ</w:t>
      </w:r>
      <w:r w:rsidRPr="00EB20E7">
        <w:rPr>
          <w:sz w:val="28"/>
          <w:szCs w:val="28"/>
        </w:rPr>
        <w:t>nh ph</w:t>
      </w:r>
      <w:r w:rsidRPr="00EB20E7">
        <w:rPr>
          <w:rFonts w:cs=".VnTime"/>
          <w:sz w:val="28"/>
          <w:szCs w:val="28"/>
        </w:rPr>
        <w:t>á</w:t>
      </w:r>
      <w:r w:rsidRPr="00EB20E7">
        <w:rPr>
          <w:sz w:val="28"/>
          <w:szCs w:val="28"/>
        </w:rPr>
        <w:t>t tri</w:t>
      </w:r>
      <w:r w:rsidRPr="00EB20E7">
        <w:rPr>
          <w:rFonts w:cs="Arial"/>
          <w:sz w:val="28"/>
          <w:szCs w:val="28"/>
        </w:rPr>
        <w:t>ể</w:t>
      </w:r>
      <w:r w:rsidRPr="00EB20E7">
        <w:rPr>
          <w:sz w:val="28"/>
          <w:szCs w:val="28"/>
        </w:rPr>
        <w:t>n k</w:t>
      </w:r>
      <w:r w:rsidRPr="00EB20E7">
        <w:rPr>
          <w:rFonts w:cs="Arial"/>
          <w:sz w:val="28"/>
          <w:szCs w:val="28"/>
        </w:rPr>
        <w:t>ế</w:t>
      </w:r>
      <w:r w:rsidRPr="00EB20E7">
        <w:rPr>
          <w:sz w:val="28"/>
          <w:szCs w:val="28"/>
        </w:rPr>
        <w:t>t c</w:t>
      </w:r>
      <w:r w:rsidRPr="00EB20E7">
        <w:rPr>
          <w:rFonts w:cs="Arial"/>
          <w:sz w:val="28"/>
          <w:szCs w:val="28"/>
        </w:rPr>
        <w:t>ấ</w:t>
      </w:r>
      <w:r w:rsidRPr="00EB20E7">
        <w:rPr>
          <w:sz w:val="28"/>
          <w:szCs w:val="28"/>
        </w:rPr>
        <w:t>u h</w:t>
      </w:r>
      <w:r w:rsidRPr="00EB20E7">
        <w:rPr>
          <w:rFonts w:cs="Arial"/>
          <w:sz w:val="28"/>
          <w:szCs w:val="28"/>
        </w:rPr>
        <w:t>ạ</w:t>
      </w:r>
      <w:r w:rsidRPr="00EB20E7">
        <w:rPr>
          <w:sz w:val="28"/>
          <w:szCs w:val="28"/>
        </w:rPr>
        <w:t xml:space="preserve"> t</w:t>
      </w:r>
      <w:r w:rsidRPr="00EB20E7">
        <w:rPr>
          <w:rFonts w:cs="Arial"/>
          <w:sz w:val="28"/>
          <w:szCs w:val="28"/>
        </w:rPr>
        <w:t>ầ</w:t>
      </w:r>
      <w:r w:rsidRPr="00EB20E7">
        <w:rPr>
          <w:sz w:val="28"/>
          <w:szCs w:val="28"/>
        </w:rPr>
        <w:t>ng n</w:t>
      </w:r>
      <w:r w:rsidRPr="00EB20E7">
        <w:rPr>
          <w:rFonts w:cs=".VnTime"/>
          <w:sz w:val="28"/>
          <w:szCs w:val="28"/>
        </w:rPr>
        <w:t>ô</w:t>
      </w:r>
      <w:r w:rsidRPr="00EB20E7">
        <w:rPr>
          <w:sz w:val="28"/>
          <w:szCs w:val="28"/>
        </w:rPr>
        <w:t>ng nghi</w:t>
      </w:r>
      <w:r w:rsidRPr="00EB20E7">
        <w:rPr>
          <w:rFonts w:cs="Arial"/>
          <w:sz w:val="28"/>
          <w:szCs w:val="28"/>
        </w:rPr>
        <w:t>ệ</w:t>
      </w:r>
      <w:r w:rsidRPr="00EB20E7">
        <w:rPr>
          <w:sz w:val="28"/>
          <w:szCs w:val="28"/>
        </w:rPr>
        <w:t>p, n</w:t>
      </w:r>
      <w:r w:rsidRPr="00EB20E7">
        <w:rPr>
          <w:rFonts w:cs=".VnTime"/>
          <w:sz w:val="28"/>
          <w:szCs w:val="28"/>
        </w:rPr>
        <w:t>ô</w:t>
      </w:r>
      <w:r w:rsidRPr="00EB20E7">
        <w:rPr>
          <w:sz w:val="28"/>
          <w:szCs w:val="28"/>
        </w:rPr>
        <w:t>ng th</w:t>
      </w:r>
      <w:r w:rsidRPr="00EB20E7">
        <w:rPr>
          <w:rFonts w:cs=".VnTime"/>
          <w:sz w:val="28"/>
          <w:szCs w:val="28"/>
        </w:rPr>
        <w:t>ô</w:t>
      </w:r>
      <w:r w:rsidRPr="00EB20E7">
        <w:rPr>
          <w:sz w:val="28"/>
          <w:szCs w:val="28"/>
        </w:rPr>
        <w:t xml:space="preserve">n </w:t>
      </w:r>
      <w:r w:rsidRPr="00EB20E7">
        <w:rPr>
          <w:rFonts w:cs="Arial"/>
          <w:sz w:val="28"/>
          <w:szCs w:val="28"/>
        </w:rPr>
        <w:t>đồ</w:t>
      </w:r>
      <w:r w:rsidRPr="00EB20E7">
        <w:rPr>
          <w:sz w:val="28"/>
          <w:szCs w:val="28"/>
        </w:rPr>
        <w:t>ng b</w:t>
      </w:r>
      <w:r w:rsidRPr="00EB20E7">
        <w:rPr>
          <w:rFonts w:cs="Arial"/>
          <w:sz w:val="28"/>
          <w:szCs w:val="28"/>
        </w:rPr>
        <w:t>ộ</w:t>
      </w:r>
      <w:r w:rsidRPr="00EB20E7">
        <w:rPr>
          <w:sz w:val="28"/>
          <w:szCs w:val="28"/>
        </w:rPr>
        <w:t>, hi</w:t>
      </w:r>
      <w:r w:rsidRPr="00EB20E7">
        <w:rPr>
          <w:rFonts w:cs="Arial"/>
          <w:sz w:val="28"/>
          <w:szCs w:val="28"/>
        </w:rPr>
        <w:t>ệ</w:t>
      </w:r>
      <w:r w:rsidRPr="00EB20E7">
        <w:rPr>
          <w:sz w:val="28"/>
          <w:szCs w:val="28"/>
        </w:rPr>
        <w:t xml:space="preserve">n </w:t>
      </w:r>
      <w:r w:rsidRPr="00EB20E7">
        <w:rPr>
          <w:rFonts w:cs="Arial"/>
          <w:sz w:val="28"/>
          <w:szCs w:val="28"/>
        </w:rPr>
        <w:t>đạ</w:t>
      </w:r>
      <w:r w:rsidRPr="00EB20E7">
        <w:rPr>
          <w:sz w:val="28"/>
          <w:szCs w:val="28"/>
        </w:rPr>
        <w:t>i; th</w:t>
      </w:r>
      <w:r w:rsidRPr="00EB20E7">
        <w:rPr>
          <w:rFonts w:cs="Arial"/>
          <w:sz w:val="28"/>
          <w:szCs w:val="28"/>
        </w:rPr>
        <w:t>ự</w:t>
      </w:r>
      <w:r w:rsidRPr="00EB20E7">
        <w:rPr>
          <w:sz w:val="28"/>
          <w:szCs w:val="28"/>
        </w:rPr>
        <w:t>c h</w:t>
      </w:r>
      <w:r w:rsidRPr="00EB20E7">
        <w:rPr>
          <w:rFonts w:cs="Arial"/>
          <w:sz w:val="28"/>
          <w:szCs w:val="28"/>
        </w:rPr>
        <w:t>à</w:t>
      </w:r>
      <w:r w:rsidRPr="00EB20E7">
        <w:rPr>
          <w:sz w:val="28"/>
          <w:szCs w:val="28"/>
        </w:rPr>
        <w:t>nh ti</w:t>
      </w:r>
      <w:r w:rsidRPr="00EB20E7">
        <w:rPr>
          <w:rFonts w:cs="Arial"/>
          <w:sz w:val="28"/>
          <w:szCs w:val="28"/>
        </w:rPr>
        <w:t>ế</w:t>
      </w:r>
      <w:r w:rsidRPr="00EB20E7">
        <w:rPr>
          <w:sz w:val="28"/>
          <w:szCs w:val="28"/>
        </w:rPr>
        <w:t>t ki</w:t>
      </w:r>
      <w:r w:rsidRPr="00EB20E7">
        <w:rPr>
          <w:rFonts w:cs="Arial"/>
          <w:sz w:val="28"/>
          <w:szCs w:val="28"/>
        </w:rPr>
        <w:t>ệ</w:t>
      </w:r>
      <w:r w:rsidRPr="00EB20E7">
        <w:rPr>
          <w:sz w:val="28"/>
          <w:szCs w:val="28"/>
        </w:rPr>
        <w:t>m, ch</w:t>
      </w:r>
      <w:r w:rsidRPr="00EB20E7">
        <w:rPr>
          <w:rFonts w:cs="Arial"/>
          <w:sz w:val="28"/>
          <w:szCs w:val="28"/>
        </w:rPr>
        <w:t>ố</w:t>
      </w:r>
      <w:r w:rsidRPr="00EB20E7">
        <w:rPr>
          <w:sz w:val="28"/>
          <w:szCs w:val="28"/>
        </w:rPr>
        <w:t>ng l</w:t>
      </w:r>
      <w:r w:rsidRPr="00EB20E7">
        <w:rPr>
          <w:rFonts w:cs=".VnTime"/>
          <w:sz w:val="28"/>
          <w:szCs w:val="28"/>
        </w:rPr>
        <w:t>ã</w:t>
      </w:r>
      <w:r w:rsidRPr="00EB20E7">
        <w:rPr>
          <w:sz w:val="28"/>
          <w:szCs w:val="28"/>
        </w:rPr>
        <w:t>ng ph</w:t>
      </w:r>
      <w:r w:rsidRPr="00EB20E7">
        <w:rPr>
          <w:rFonts w:cs=".VnTime"/>
          <w:sz w:val="28"/>
          <w:szCs w:val="28"/>
        </w:rPr>
        <w:t>í</w:t>
      </w:r>
      <w:r w:rsidRPr="00EB20E7">
        <w:rPr>
          <w:rFonts w:cs="Arial"/>
          <w:sz w:val="28"/>
          <w:szCs w:val="28"/>
        </w:rPr>
        <w:t>”.</w:t>
      </w:r>
    </w:p>
    <w:p w:rsidR="00F44420" w:rsidRPr="00EB20E7" w:rsidRDefault="00F44420" w:rsidP="00F44420">
      <w:pPr>
        <w:spacing w:before="120" w:after="120"/>
        <w:ind w:firstLine="720"/>
        <w:jc w:val="both"/>
        <w:rPr>
          <w:rFonts w:cs="Arial"/>
          <w:sz w:val="28"/>
          <w:szCs w:val="28"/>
        </w:rPr>
      </w:pPr>
      <w:r w:rsidRPr="00EB20E7">
        <w:rPr>
          <w:rFonts w:cs="Arial"/>
          <w:sz w:val="28"/>
          <w:szCs w:val="28"/>
        </w:rPr>
        <w:t>- Phong trào thi đua thực hiện chuyển đổi số trên địa bàn tỉnh Bình Định giai đoạn 2023 - 2025.</w:t>
      </w:r>
    </w:p>
    <w:p w:rsidR="00F44420" w:rsidRDefault="00F44420" w:rsidP="00F44420">
      <w:pPr>
        <w:spacing w:before="120" w:after="120"/>
        <w:ind w:firstLine="720"/>
        <w:jc w:val="both"/>
        <w:rPr>
          <w:color w:val="000000"/>
          <w:sz w:val="28"/>
          <w:szCs w:val="28"/>
        </w:rPr>
      </w:pPr>
      <w:r>
        <w:rPr>
          <w:color w:val="000000"/>
          <w:sz w:val="28"/>
          <w:szCs w:val="28"/>
        </w:rPr>
        <w:t>2.3. Kết quả hoạt động của các cụm, khối thi đua thuộc cơ quan, đơn vị, địa phương</w:t>
      </w:r>
    </w:p>
    <w:p w:rsidR="00F44420" w:rsidRDefault="00F44420" w:rsidP="00F44420">
      <w:pPr>
        <w:spacing w:before="120" w:after="120"/>
        <w:ind w:firstLine="720"/>
        <w:jc w:val="both"/>
        <w:rPr>
          <w:color w:val="000000"/>
          <w:sz w:val="28"/>
          <w:szCs w:val="28"/>
        </w:rPr>
      </w:pPr>
      <w:r>
        <w:rPr>
          <w:color w:val="000000"/>
          <w:sz w:val="28"/>
          <w:szCs w:val="28"/>
        </w:rPr>
        <w:t>- Công tác chỉ đạo, hướng dẫn hoạt động cụm, khối thi đua;</w:t>
      </w:r>
    </w:p>
    <w:p w:rsidR="00F44420" w:rsidRDefault="00F44420" w:rsidP="00F44420">
      <w:pPr>
        <w:spacing w:before="120" w:after="120"/>
        <w:ind w:firstLine="720"/>
        <w:jc w:val="both"/>
        <w:rPr>
          <w:color w:val="000000"/>
          <w:sz w:val="28"/>
          <w:szCs w:val="28"/>
        </w:rPr>
      </w:pPr>
      <w:r>
        <w:rPr>
          <w:color w:val="000000"/>
          <w:sz w:val="28"/>
          <w:szCs w:val="28"/>
        </w:rPr>
        <w:t>- Đánh giá nội dung, chất lượng hoạt động, kết quả việc bình xét, suy tôn, khen thưởng trong cụm, khối thi đua.</w:t>
      </w:r>
    </w:p>
    <w:p w:rsidR="00F44420" w:rsidRDefault="00F44420" w:rsidP="00F44420">
      <w:pPr>
        <w:spacing w:before="120" w:after="120"/>
        <w:ind w:firstLine="720"/>
        <w:jc w:val="both"/>
        <w:rPr>
          <w:sz w:val="28"/>
          <w:szCs w:val="28"/>
        </w:rPr>
      </w:pPr>
      <w:r w:rsidRPr="003033C2">
        <w:rPr>
          <w:sz w:val="28"/>
          <w:szCs w:val="28"/>
        </w:rPr>
        <w:t>- Phong trào thi đua yêu nước thực hiện Bộ tiêu chí quốc gia về y tế xã giai đoạn đến năm 2030</w:t>
      </w:r>
      <w:r>
        <w:rPr>
          <w:sz w:val="28"/>
          <w:szCs w:val="28"/>
        </w:rPr>
        <w:t>;</w:t>
      </w:r>
    </w:p>
    <w:p w:rsidR="00F44420" w:rsidRPr="003033C2" w:rsidRDefault="00F44420" w:rsidP="00F44420">
      <w:pPr>
        <w:spacing w:before="120" w:after="120"/>
        <w:ind w:firstLine="720"/>
        <w:jc w:val="both"/>
        <w:rPr>
          <w:sz w:val="28"/>
          <w:szCs w:val="28"/>
        </w:rPr>
      </w:pPr>
      <w:r w:rsidRPr="003033C2">
        <w:rPr>
          <w:sz w:val="28"/>
          <w:szCs w:val="28"/>
        </w:rPr>
        <w:t>- Phát động phong trào thi đua yêu nước trong ngành Y tế năm 2023 theo Công văn số 319/SYT-TCCN</w:t>
      </w:r>
      <w:r>
        <w:rPr>
          <w:sz w:val="28"/>
          <w:szCs w:val="28"/>
        </w:rPr>
        <w:t>.</w:t>
      </w:r>
    </w:p>
    <w:p w:rsidR="00F44420" w:rsidRPr="00E0633F" w:rsidRDefault="00F44420" w:rsidP="00F44420">
      <w:pPr>
        <w:spacing w:before="120" w:after="120"/>
        <w:ind w:firstLine="720"/>
        <w:jc w:val="both"/>
        <w:rPr>
          <w:b/>
          <w:color w:val="000000"/>
          <w:sz w:val="28"/>
          <w:szCs w:val="28"/>
        </w:rPr>
      </w:pPr>
      <w:r w:rsidRPr="00D73BE0">
        <w:rPr>
          <w:b/>
          <w:color w:val="000000"/>
          <w:sz w:val="28"/>
          <w:szCs w:val="28"/>
        </w:rPr>
        <w:t>3.</w:t>
      </w:r>
      <w:r>
        <w:rPr>
          <w:color w:val="000000"/>
          <w:sz w:val="28"/>
          <w:szCs w:val="28"/>
        </w:rPr>
        <w:t xml:space="preserve"> </w:t>
      </w:r>
      <w:r>
        <w:rPr>
          <w:b/>
          <w:color w:val="000000"/>
          <w:sz w:val="28"/>
          <w:szCs w:val="28"/>
        </w:rPr>
        <w:t>C</w:t>
      </w:r>
      <w:r w:rsidRPr="00E0633F">
        <w:rPr>
          <w:b/>
          <w:color w:val="000000"/>
          <w:sz w:val="28"/>
          <w:szCs w:val="28"/>
        </w:rPr>
        <w:t>ông tác khen thưởng</w:t>
      </w:r>
    </w:p>
    <w:p w:rsidR="00F44420" w:rsidRDefault="00F44420" w:rsidP="00F44420">
      <w:pPr>
        <w:spacing w:before="120" w:after="120"/>
        <w:ind w:firstLine="720"/>
        <w:jc w:val="both"/>
        <w:rPr>
          <w:color w:val="000000"/>
          <w:sz w:val="28"/>
          <w:szCs w:val="28"/>
        </w:rPr>
      </w:pPr>
      <w:r>
        <w:rPr>
          <w:color w:val="000000"/>
          <w:sz w:val="28"/>
          <w:szCs w:val="28"/>
        </w:rPr>
        <w:t>- Nội dung đã thực hiện nhằm đổi mới, nâng cao chất lượng công tác khen thưởng tại các cơ quan, đơn vị, địa phương.</w:t>
      </w:r>
    </w:p>
    <w:p w:rsidR="00F44420" w:rsidRPr="00D85332" w:rsidRDefault="00F44420" w:rsidP="00F44420">
      <w:pPr>
        <w:spacing w:before="120" w:after="120"/>
        <w:ind w:firstLine="720"/>
        <w:jc w:val="both"/>
        <w:rPr>
          <w:color w:val="000000"/>
          <w:sz w:val="28"/>
        </w:rPr>
      </w:pPr>
      <w:r>
        <w:rPr>
          <w:color w:val="000000"/>
          <w:sz w:val="28"/>
          <w:szCs w:val="28"/>
        </w:rPr>
        <w:t xml:space="preserve">- </w:t>
      </w:r>
      <w:r>
        <w:rPr>
          <w:color w:val="000000"/>
          <w:sz w:val="28"/>
        </w:rPr>
        <w:t xml:space="preserve">Kết quả khen thưởng theo thẩm quyền và đề nghị cấp trên khen thưởng; </w:t>
      </w:r>
      <w:r>
        <w:rPr>
          <w:color w:val="000000"/>
          <w:sz w:val="28"/>
          <w:szCs w:val="28"/>
        </w:rPr>
        <w:t>biện pháp, giải pháp, kinh nghiệm đã thực hiện để tăng tỷ lệ khen thưởng đối với người lao động trực tiếp (nêu tỷ lệ được khen thưởng năm 2023 và so sánh với năm 2022).</w:t>
      </w:r>
    </w:p>
    <w:p w:rsidR="00F44420" w:rsidRPr="008E7A09" w:rsidRDefault="00F44420" w:rsidP="00F44420">
      <w:pPr>
        <w:spacing w:before="120" w:after="120"/>
        <w:ind w:firstLine="720"/>
        <w:jc w:val="both"/>
        <w:rPr>
          <w:b/>
          <w:color w:val="000000"/>
          <w:sz w:val="28"/>
          <w:szCs w:val="28"/>
        </w:rPr>
      </w:pPr>
      <w:r>
        <w:rPr>
          <w:b/>
          <w:color w:val="000000"/>
          <w:sz w:val="28"/>
          <w:szCs w:val="28"/>
        </w:rPr>
        <w:t>4</w:t>
      </w:r>
      <w:r w:rsidRPr="008E7A09">
        <w:rPr>
          <w:b/>
          <w:color w:val="000000"/>
          <w:sz w:val="28"/>
          <w:szCs w:val="28"/>
        </w:rPr>
        <w:t>. Công tác tuyên truyền, tôn vinh và nhân rộng điển hình tiên tiến</w:t>
      </w:r>
    </w:p>
    <w:p w:rsidR="00F44420" w:rsidRDefault="00F44420" w:rsidP="00F44420">
      <w:pPr>
        <w:spacing w:before="120" w:after="120"/>
        <w:ind w:firstLine="720"/>
        <w:jc w:val="both"/>
        <w:rPr>
          <w:color w:val="000000"/>
          <w:sz w:val="28"/>
          <w:szCs w:val="28"/>
        </w:rPr>
      </w:pPr>
      <w:r>
        <w:rPr>
          <w:color w:val="000000"/>
          <w:sz w:val="28"/>
          <w:szCs w:val="28"/>
        </w:rPr>
        <w:lastRenderedPageBreak/>
        <w:t>- Công tác triển khai các văn bản chỉ đạo của cấp trên về công tác tuyên truyền, phát hiện và nhân rộng điển hình tiên tiến; giải pháp đẩy mạnh công tác tuyên truyền, phát hiện và nhân rộng điển hình tiên tiến.</w:t>
      </w:r>
    </w:p>
    <w:p w:rsidR="00F44420" w:rsidRDefault="00F44420" w:rsidP="00F44420">
      <w:pPr>
        <w:spacing w:before="120" w:after="120"/>
        <w:ind w:firstLine="720"/>
        <w:jc w:val="both"/>
        <w:rPr>
          <w:color w:val="000000"/>
          <w:sz w:val="28"/>
          <w:szCs w:val="28"/>
        </w:rPr>
      </w:pPr>
      <w:r>
        <w:rPr>
          <w:color w:val="000000"/>
          <w:sz w:val="28"/>
          <w:szCs w:val="28"/>
        </w:rPr>
        <w:t>- Nêu rõ các mô hình mới, cách làm hay, điển hình tiên tiến; việc giới thiệu các mô hình mới, cách làm hay, các điển hình tiên tiến cho tỉnh để tuyên truyền nhân rộng và thực hiện tuyên truyền, nhân rộng tại cơ quan, đơn vị, địa phương).</w:t>
      </w:r>
    </w:p>
    <w:p w:rsidR="00F44420" w:rsidRPr="00E0633F" w:rsidRDefault="00F44420" w:rsidP="00F44420">
      <w:pPr>
        <w:spacing w:before="120" w:after="120"/>
        <w:ind w:firstLine="720"/>
        <w:jc w:val="both"/>
        <w:rPr>
          <w:b/>
          <w:color w:val="000000"/>
          <w:sz w:val="28"/>
          <w:szCs w:val="28"/>
        </w:rPr>
      </w:pPr>
      <w:r>
        <w:rPr>
          <w:b/>
          <w:color w:val="000000"/>
          <w:sz w:val="28"/>
          <w:szCs w:val="28"/>
        </w:rPr>
        <w:t>5. H</w:t>
      </w:r>
      <w:r w:rsidRPr="00E0633F">
        <w:rPr>
          <w:b/>
          <w:color w:val="000000"/>
          <w:sz w:val="28"/>
          <w:szCs w:val="28"/>
        </w:rPr>
        <w:t>oạt động của</w:t>
      </w:r>
      <w:r>
        <w:rPr>
          <w:b/>
          <w:color w:val="000000"/>
          <w:sz w:val="28"/>
          <w:szCs w:val="28"/>
        </w:rPr>
        <w:t xml:space="preserve"> Hội đồng Thi đua - Khen thưởng;</w:t>
      </w:r>
      <w:r w:rsidRPr="00E0633F">
        <w:rPr>
          <w:b/>
          <w:color w:val="000000"/>
          <w:sz w:val="28"/>
          <w:szCs w:val="28"/>
        </w:rPr>
        <w:t xml:space="preserve"> công tác tổ ch</w:t>
      </w:r>
      <w:r>
        <w:rPr>
          <w:b/>
          <w:color w:val="000000"/>
          <w:sz w:val="28"/>
          <w:szCs w:val="28"/>
        </w:rPr>
        <w:t>ức bộ máy làm công tác thi đua, khen thưởng</w:t>
      </w:r>
    </w:p>
    <w:p w:rsidR="00F44420" w:rsidRDefault="00F44420" w:rsidP="00F44420">
      <w:pPr>
        <w:spacing w:before="120" w:after="120"/>
        <w:ind w:firstLine="720"/>
        <w:jc w:val="both"/>
        <w:rPr>
          <w:color w:val="000000"/>
          <w:sz w:val="28"/>
        </w:rPr>
      </w:pPr>
      <w:r>
        <w:rPr>
          <w:color w:val="000000"/>
          <w:sz w:val="28"/>
        </w:rPr>
        <w:t>-</w:t>
      </w:r>
      <w:r>
        <w:rPr>
          <w:color w:val="000000"/>
          <w:sz w:val="28"/>
          <w:lang w:val="vi-VN"/>
        </w:rPr>
        <w:t xml:space="preserve"> </w:t>
      </w:r>
      <w:r w:rsidRPr="00DE152A">
        <w:rPr>
          <w:color w:val="000000"/>
          <w:sz w:val="28"/>
          <w:lang w:val="vi-VN"/>
        </w:rPr>
        <w:t>Đánh giá công tác tổ chức</w:t>
      </w:r>
      <w:r w:rsidRPr="00DE152A">
        <w:rPr>
          <w:color w:val="000000"/>
          <w:sz w:val="28"/>
        </w:rPr>
        <w:t>, củng cố, kiện toàn và hoạt động của Hội đồng Thi đua - Khen thưởng trong việc tham mưu, chỉ đạo, triển khai thực hiện phong trào thi đua, công tác khen thưởng.</w:t>
      </w:r>
      <w:r>
        <w:rPr>
          <w:color w:val="000000"/>
          <w:sz w:val="28"/>
        </w:rPr>
        <w:t xml:space="preserve"> </w:t>
      </w:r>
    </w:p>
    <w:p w:rsidR="00F44420" w:rsidRDefault="00F44420" w:rsidP="00F44420">
      <w:pPr>
        <w:spacing w:before="120" w:after="120"/>
        <w:ind w:firstLine="720"/>
        <w:jc w:val="both"/>
        <w:rPr>
          <w:color w:val="000000"/>
          <w:sz w:val="28"/>
        </w:rPr>
      </w:pPr>
      <w:r>
        <w:rPr>
          <w:color w:val="000000"/>
          <w:sz w:val="28"/>
        </w:rPr>
        <w:t>- Tổ chức bộ máy; tập huấn, bồi dưỡng công tác thi đua, khen thưởng (nếu có).</w:t>
      </w:r>
    </w:p>
    <w:p w:rsidR="00F44420" w:rsidRPr="009A5640" w:rsidRDefault="00F44420" w:rsidP="00F44420">
      <w:pPr>
        <w:spacing w:before="120" w:after="120"/>
        <w:ind w:firstLine="720"/>
        <w:jc w:val="both"/>
        <w:rPr>
          <w:b/>
          <w:color w:val="000000"/>
          <w:sz w:val="28"/>
        </w:rPr>
      </w:pPr>
      <w:r w:rsidRPr="009A5640">
        <w:rPr>
          <w:b/>
          <w:color w:val="000000"/>
          <w:sz w:val="28"/>
        </w:rPr>
        <w:t>6. Công tác giải quyết đơn thư khiếu nại, tố cáo về công tác thi đua, khen thưởng.</w:t>
      </w:r>
    </w:p>
    <w:p w:rsidR="00F44420" w:rsidRPr="00860CD6" w:rsidRDefault="00F44420" w:rsidP="00F44420">
      <w:pPr>
        <w:spacing w:before="120" w:after="120"/>
        <w:ind w:firstLine="720"/>
        <w:jc w:val="both"/>
        <w:rPr>
          <w:b/>
          <w:color w:val="000000"/>
          <w:sz w:val="28"/>
        </w:rPr>
      </w:pPr>
      <w:r w:rsidRPr="00860CD6">
        <w:rPr>
          <w:b/>
          <w:color w:val="000000"/>
          <w:sz w:val="28"/>
        </w:rPr>
        <w:t>7. Việc trích lập, quản lý và sử dụng Quỹ thi đua, khen thưởng theo quy định.</w:t>
      </w:r>
    </w:p>
    <w:p w:rsidR="00F44420" w:rsidRPr="00860CD6" w:rsidRDefault="00F44420" w:rsidP="00F44420">
      <w:pPr>
        <w:spacing w:before="120" w:after="120"/>
        <w:ind w:firstLine="720"/>
        <w:jc w:val="both"/>
        <w:rPr>
          <w:b/>
          <w:color w:val="000000"/>
          <w:sz w:val="28"/>
        </w:rPr>
      </w:pPr>
      <w:r w:rsidRPr="00860CD6">
        <w:rPr>
          <w:b/>
          <w:color w:val="000000"/>
          <w:sz w:val="28"/>
        </w:rPr>
        <w:t>8. Công tác cải cách hành chính; ứng dụng công nghệ thông tin trong công tác thi đua, khen thưởng.</w:t>
      </w:r>
    </w:p>
    <w:p w:rsidR="00F44420" w:rsidRPr="006E6CED" w:rsidRDefault="00F44420" w:rsidP="00F44420">
      <w:pPr>
        <w:spacing w:before="120" w:after="120"/>
        <w:ind w:firstLine="720"/>
        <w:jc w:val="both"/>
        <w:rPr>
          <w:b/>
          <w:color w:val="000000"/>
          <w:sz w:val="28"/>
        </w:rPr>
      </w:pPr>
      <w:r>
        <w:rPr>
          <w:b/>
          <w:color w:val="000000"/>
          <w:sz w:val="28"/>
        </w:rPr>
        <w:t>III</w:t>
      </w:r>
      <w:r w:rsidRPr="006E6CED">
        <w:rPr>
          <w:b/>
          <w:color w:val="000000"/>
          <w:sz w:val="28"/>
        </w:rPr>
        <w:t xml:space="preserve">. </w:t>
      </w:r>
      <w:r>
        <w:rPr>
          <w:b/>
          <w:color w:val="000000"/>
          <w:sz w:val="28"/>
        </w:rPr>
        <w:t>ĐÁNH GIÁ CHUNG</w:t>
      </w:r>
    </w:p>
    <w:p w:rsidR="00F44420" w:rsidRPr="004A4A41" w:rsidRDefault="00F44420" w:rsidP="00F44420">
      <w:pPr>
        <w:spacing w:before="120" w:after="120"/>
        <w:ind w:firstLine="720"/>
        <w:jc w:val="both"/>
        <w:rPr>
          <w:color w:val="000000"/>
          <w:sz w:val="28"/>
        </w:rPr>
      </w:pPr>
      <w:r>
        <w:rPr>
          <w:color w:val="000000"/>
          <w:sz w:val="28"/>
        </w:rPr>
        <w:t>1. Ưu điểm</w:t>
      </w:r>
    </w:p>
    <w:p w:rsidR="00F44420" w:rsidRPr="004A4A41" w:rsidRDefault="00F44420" w:rsidP="00F44420">
      <w:pPr>
        <w:spacing w:before="120" w:after="120"/>
        <w:ind w:firstLine="720"/>
        <w:jc w:val="both"/>
        <w:rPr>
          <w:color w:val="000000"/>
          <w:sz w:val="28"/>
        </w:rPr>
      </w:pPr>
      <w:r>
        <w:rPr>
          <w:color w:val="000000"/>
          <w:sz w:val="28"/>
        </w:rPr>
        <w:t>2. Hạn chế</w:t>
      </w:r>
    </w:p>
    <w:p w:rsidR="00F44420" w:rsidRPr="004A4A41" w:rsidRDefault="00F44420" w:rsidP="00F44420">
      <w:pPr>
        <w:spacing w:before="120" w:after="120"/>
        <w:ind w:firstLine="720"/>
        <w:jc w:val="both"/>
        <w:rPr>
          <w:color w:val="000000"/>
          <w:sz w:val="28"/>
        </w:rPr>
      </w:pPr>
      <w:r>
        <w:rPr>
          <w:color w:val="000000"/>
          <w:sz w:val="28"/>
        </w:rPr>
        <w:t>3. Nguyên nhân hạn chế, giải pháp khắc phục</w:t>
      </w:r>
    </w:p>
    <w:p w:rsidR="00F44420" w:rsidRDefault="00F44420" w:rsidP="00F44420">
      <w:pPr>
        <w:spacing w:before="120" w:after="120"/>
        <w:ind w:firstLine="720"/>
        <w:jc w:val="both"/>
        <w:rPr>
          <w:color w:val="000000"/>
          <w:sz w:val="28"/>
        </w:rPr>
      </w:pPr>
      <w:r>
        <w:rPr>
          <w:color w:val="000000"/>
          <w:sz w:val="28"/>
        </w:rPr>
        <w:t>4. Kiến nghị, đề xuất</w:t>
      </w:r>
    </w:p>
    <w:p w:rsidR="00F44420" w:rsidRPr="0026785D" w:rsidRDefault="00F44420" w:rsidP="00F44420">
      <w:pPr>
        <w:spacing w:before="120" w:after="120"/>
        <w:jc w:val="center"/>
        <w:rPr>
          <w:b/>
          <w:color w:val="000000"/>
          <w:sz w:val="28"/>
        </w:rPr>
      </w:pPr>
      <w:r w:rsidRPr="0026785D">
        <w:rPr>
          <w:b/>
          <w:color w:val="000000"/>
          <w:sz w:val="28"/>
        </w:rPr>
        <w:t xml:space="preserve">Phần </w:t>
      </w:r>
      <w:r>
        <w:rPr>
          <w:b/>
          <w:color w:val="000000"/>
          <w:sz w:val="28"/>
        </w:rPr>
        <w:t>II</w:t>
      </w:r>
    </w:p>
    <w:p w:rsidR="00F44420" w:rsidRDefault="00F44420" w:rsidP="00F44420">
      <w:pPr>
        <w:spacing w:before="120" w:after="120"/>
        <w:ind w:firstLine="720"/>
        <w:jc w:val="center"/>
        <w:rPr>
          <w:b/>
          <w:color w:val="000000"/>
          <w:sz w:val="28"/>
        </w:rPr>
      </w:pPr>
      <w:r w:rsidRPr="0026785D">
        <w:rPr>
          <w:b/>
          <w:color w:val="000000"/>
          <w:sz w:val="28"/>
        </w:rPr>
        <w:t>PHƯƠNG HƯỚNG NHIỆM VỤ CÔNG T</w:t>
      </w:r>
      <w:r>
        <w:rPr>
          <w:b/>
          <w:color w:val="000000"/>
          <w:sz w:val="28"/>
        </w:rPr>
        <w:t>ÁC THI ĐUA,</w:t>
      </w:r>
    </w:p>
    <w:p w:rsidR="00F44420" w:rsidRPr="00EB20E7" w:rsidRDefault="00F44420" w:rsidP="00F44420">
      <w:pPr>
        <w:spacing w:before="120" w:after="120"/>
        <w:ind w:firstLine="720"/>
        <w:jc w:val="center"/>
        <w:rPr>
          <w:b/>
          <w:color w:val="000000"/>
          <w:sz w:val="28"/>
        </w:rPr>
      </w:pPr>
      <w:r>
        <w:rPr>
          <w:b/>
          <w:color w:val="000000"/>
          <w:sz w:val="28"/>
        </w:rPr>
        <w:t xml:space="preserve"> KHEN THƯỞNG NĂM 2024</w:t>
      </w:r>
    </w:p>
    <w:p w:rsidR="00F44420" w:rsidRPr="004A4A41" w:rsidRDefault="00F44420" w:rsidP="00F44420">
      <w:pPr>
        <w:spacing w:before="120" w:after="120"/>
        <w:ind w:firstLine="720"/>
        <w:jc w:val="both"/>
        <w:rPr>
          <w:color w:val="000000"/>
          <w:sz w:val="28"/>
          <w:szCs w:val="28"/>
        </w:rPr>
      </w:pPr>
      <w:r w:rsidRPr="004A4A41">
        <w:rPr>
          <w:color w:val="000000"/>
          <w:sz w:val="28"/>
          <w:szCs w:val="28"/>
        </w:rPr>
        <w:t>1. Phương hướng, nhiệm vụ trọng tâm công tác thi đua khen thưởng của</w:t>
      </w:r>
      <w:r>
        <w:rPr>
          <w:color w:val="000000"/>
          <w:sz w:val="28"/>
          <w:szCs w:val="28"/>
        </w:rPr>
        <w:t xml:space="preserve"> cụm, khối thi đua, cơ quan, đơn vị, địa phương</w:t>
      </w:r>
      <w:r w:rsidRPr="004A4A41">
        <w:rPr>
          <w:color w:val="000000"/>
          <w:sz w:val="28"/>
          <w:szCs w:val="28"/>
        </w:rPr>
        <w:t xml:space="preserve"> </w:t>
      </w:r>
      <w:r>
        <w:rPr>
          <w:color w:val="000000"/>
          <w:sz w:val="28"/>
          <w:szCs w:val="28"/>
        </w:rPr>
        <w:t>năm 2024.</w:t>
      </w:r>
    </w:p>
    <w:p w:rsidR="00F44420" w:rsidRPr="00EB20E7" w:rsidRDefault="00F44420" w:rsidP="00F44420">
      <w:pPr>
        <w:spacing w:before="120" w:after="120"/>
        <w:ind w:firstLine="720"/>
        <w:jc w:val="both"/>
        <w:rPr>
          <w:color w:val="000000"/>
          <w:sz w:val="28"/>
          <w:szCs w:val="28"/>
        </w:rPr>
      </w:pPr>
      <w:r w:rsidRPr="004A4A41">
        <w:rPr>
          <w:color w:val="000000"/>
          <w:sz w:val="28"/>
          <w:szCs w:val="28"/>
        </w:rPr>
        <w:t>2. Giải pháp tổ chức thực hiện nhằm nâng cao hiệu quả của phong trào thi đua; nâng cao chất lượng công tác khen thưởng./.</w:t>
      </w:r>
    </w:p>
    <w:p w:rsidR="00F44420" w:rsidRDefault="00F44420" w:rsidP="00F44420">
      <w:pPr>
        <w:ind w:firstLine="720"/>
        <w:jc w:val="both"/>
        <w:rPr>
          <w:b/>
          <w:color w:val="000000"/>
          <w:sz w:val="28"/>
          <w:szCs w:val="28"/>
        </w:rPr>
      </w:pPr>
      <w:r>
        <w:rPr>
          <w:b/>
          <w:color w:val="000000"/>
          <w:sz w:val="28"/>
          <w:szCs w:val="28"/>
        </w:rPr>
        <w:tab/>
      </w:r>
      <w:r>
        <w:rPr>
          <w:b/>
          <w:color w:val="000000"/>
          <w:sz w:val="28"/>
          <w:szCs w:val="28"/>
        </w:rPr>
        <w:tab/>
      </w:r>
      <w:r>
        <w:rPr>
          <w:b/>
          <w:color w:val="000000"/>
          <w:sz w:val="28"/>
          <w:szCs w:val="28"/>
        </w:rPr>
        <w:tab/>
      </w:r>
      <w:r>
        <w:rPr>
          <w:b/>
          <w:color w:val="000000"/>
          <w:sz w:val="28"/>
          <w:szCs w:val="28"/>
        </w:rPr>
        <w:tab/>
        <w:t xml:space="preserve">        THỦ TRƯỞNG/NGƯỜI ĐỨNG ĐẦU </w:t>
      </w:r>
    </w:p>
    <w:p w:rsidR="00F44420" w:rsidRPr="004A4A41" w:rsidRDefault="00F44420" w:rsidP="00F44420">
      <w:pPr>
        <w:ind w:firstLine="720"/>
        <w:jc w:val="both"/>
        <w:rPr>
          <w:color w:val="000000"/>
          <w:sz w:val="28"/>
          <w:szCs w:val="28"/>
        </w:rPr>
      </w:pPr>
      <w:r>
        <w:rPr>
          <w:b/>
          <w:color w:val="000000"/>
          <w:sz w:val="28"/>
          <w:szCs w:val="28"/>
        </w:rPr>
        <w:tab/>
      </w:r>
      <w:r>
        <w:rPr>
          <w:b/>
          <w:color w:val="000000"/>
          <w:sz w:val="28"/>
          <w:szCs w:val="28"/>
        </w:rPr>
        <w:tab/>
      </w:r>
      <w:r>
        <w:rPr>
          <w:b/>
          <w:color w:val="000000"/>
          <w:sz w:val="28"/>
          <w:szCs w:val="28"/>
        </w:rPr>
        <w:tab/>
      </w:r>
      <w:r>
        <w:rPr>
          <w:b/>
          <w:color w:val="000000"/>
          <w:sz w:val="28"/>
          <w:szCs w:val="28"/>
        </w:rPr>
        <w:tab/>
      </w:r>
      <w:r>
        <w:rPr>
          <w:b/>
          <w:color w:val="000000"/>
          <w:sz w:val="28"/>
          <w:szCs w:val="28"/>
        </w:rPr>
        <w:tab/>
        <w:t xml:space="preserve">             </w:t>
      </w:r>
      <w:r w:rsidRPr="004A4A41">
        <w:rPr>
          <w:color w:val="000000"/>
          <w:sz w:val="28"/>
          <w:szCs w:val="28"/>
        </w:rPr>
        <w:t xml:space="preserve">(Ký </w:t>
      </w:r>
      <w:r>
        <w:rPr>
          <w:color w:val="000000"/>
          <w:sz w:val="28"/>
          <w:szCs w:val="28"/>
        </w:rPr>
        <w:t>tên</w:t>
      </w:r>
      <w:r w:rsidRPr="004A4A41">
        <w:rPr>
          <w:color w:val="000000"/>
          <w:sz w:val="28"/>
          <w:szCs w:val="28"/>
        </w:rPr>
        <w:t>, đóng dấu)</w:t>
      </w:r>
    </w:p>
    <w:p w:rsidR="00F44420" w:rsidRDefault="00F44420" w:rsidP="00F44420">
      <w:pPr>
        <w:ind w:firstLine="720"/>
        <w:jc w:val="both"/>
        <w:rPr>
          <w:b/>
          <w:color w:val="000000"/>
          <w:sz w:val="28"/>
          <w:szCs w:val="28"/>
        </w:rPr>
      </w:pPr>
    </w:p>
    <w:p w:rsidR="00F44420" w:rsidRDefault="00F44420" w:rsidP="00F44420">
      <w:pPr>
        <w:ind w:right="-1"/>
        <w:jc w:val="center"/>
        <w:rPr>
          <w:b/>
          <w:color w:val="000000"/>
          <w:sz w:val="28"/>
          <w:szCs w:val="28"/>
        </w:rPr>
      </w:pPr>
    </w:p>
    <w:p w:rsidR="00F44420" w:rsidRDefault="00F44420" w:rsidP="00F44420">
      <w:pPr>
        <w:ind w:right="-1"/>
        <w:jc w:val="center"/>
        <w:rPr>
          <w:b/>
          <w:color w:val="000000"/>
          <w:sz w:val="28"/>
          <w:szCs w:val="28"/>
        </w:rPr>
      </w:pPr>
    </w:p>
    <w:p w:rsidR="00F44420" w:rsidRPr="00DE152A" w:rsidRDefault="00F44420" w:rsidP="00F44420">
      <w:pPr>
        <w:ind w:right="-1"/>
        <w:jc w:val="center"/>
        <w:rPr>
          <w:b/>
          <w:color w:val="000000"/>
          <w:sz w:val="30"/>
        </w:rPr>
      </w:pPr>
      <w:r>
        <w:rPr>
          <w:b/>
          <w:color w:val="000000"/>
          <w:sz w:val="30"/>
        </w:rPr>
        <w:br w:type="page"/>
      </w:r>
      <w:r>
        <w:rPr>
          <w:b/>
          <w:color w:val="000000"/>
          <w:sz w:val="30"/>
        </w:rPr>
        <w:lastRenderedPageBreak/>
        <w:t xml:space="preserve">CÁC PHONG TRÀO THI ĐUA DO </w:t>
      </w:r>
      <w:r w:rsidR="008C74BA">
        <w:rPr>
          <w:b/>
          <w:color w:val="000000"/>
          <w:sz w:val="30"/>
        </w:rPr>
        <w:t xml:space="preserve">NGÀNH Y TẾ </w:t>
      </w:r>
      <w:bookmarkStart w:id="0" w:name="_GoBack"/>
      <w:bookmarkEnd w:id="0"/>
      <w:r>
        <w:rPr>
          <w:b/>
          <w:color w:val="000000"/>
          <w:sz w:val="30"/>
        </w:rPr>
        <w:t>PHÁT ĐỘNG</w:t>
      </w:r>
    </w:p>
    <w:p w:rsidR="00F44420" w:rsidRPr="00DE152A" w:rsidRDefault="00F44420" w:rsidP="00F44420">
      <w:pPr>
        <w:ind w:right="-1"/>
        <w:jc w:val="center"/>
        <w:rPr>
          <w:color w:val="000000"/>
          <w:sz w:val="28"/>
          <w:szCs w:val="28"/>
        </w:rPr>
      </w:pPr>
      <w:r>
        <w:rPr>
          <w:noProof/>
          <w:color w:val="000000"/>
          <w:sz w:val="28"/>
          <w:szCs w:val="28"/>
        </w:rPr>
        <mc:AlternateContent>
          <mc:Choice Requires="wps">
            <w:drawing>
              <wp:anchor distT="0" distB="0" distL="114300" distR="114300" simplePos="0" relativeHeight="251663360" behindDoc="0" locked="0" layoutInCell="1" allowOverlap="1">
                <wp:simplePos x="0" y="0"/>
                <wp:positionH relativeFrom="column">
                  <wp:posOffset>2247265</wp:posOffset>
                </wp:positionH>
                <wp:positionV relativeFrom="paragraph">
                  <wp:posOffset>44450</wp:posOffset>
                </wp:positionV>
                <wp:extent cx="1345565" cy="0"/>
                <wp:effectExtent l="12700" t="11430" r="13335" b="762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55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95pt,3.5pt" to="282.9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85RHQIAADYEAAAOAAAAZHJzL2Uyb0RvYy54bWysU8GO2jAQvVfqP1i+QxI2U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"/>
            </w:pict>
          </mc:Fallback>
        </mc:AlternateContent>
      </w:r>
    </w:p>
    <w:p w:rsidR="00F44420" w:rsidRDefault="00F44420" w:rsidP="00F44420">
      <w:pPr>
        <w:ind w:right="-1"/>
        <w:jc w:val="center"/>
        <w:rPr>
          <w:b/>
          <w:color w:val="000000"/>
          <w:sz w:val="3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
        <w:gridCol w:w="3407"/>
        <w:gridCol w:w="1559"/>
        <w:gridCol w:w="1276"/>
        <w:gridCol w:w="1276"/>
        <w:gridCol w:w="1134"/>
      </w:tblGrid>
      <w:tr w:rsidR="00F44420" w:rsidRPr="00E715ED" w:rsidTr="00FD1633">
        <w:tc>
          <w:tcPr>
            <w:tcW w:w="812" w:type="dxa"/>
            <w:shd w:val="clear" w:color="auto" w:fill="auto"/>
          </w:tcPr>
          <w:p w:rsidR="00F44420" w:rsidRPr="00E715ED" w:rsidRDefault="00F44420" w:rsidP="00FD1633">
            <w:pPr>
              <w:jc w:val="center"/>
              <w:rPr>
                <w:b/>
              </w:rPr>
            </w:pPr>
            <w:r>
              <w:rPr>
                <w:b/>
              </w:rPr>
              <w:t>TT</w:t>
            </w:r>
          </w:p>
        </w:tc>
        <w:tc>
          <w:tcPr>
            <w:tcW w:w="3407" w:type="dxa"/>
            <w:shd w:val="clear" w:color="auto" w:fill="auto"/>
          </w:tcPr>
          <w:p w:rsidR="00F44420" w:rsidRPr="00E715ED" w:rsidRDefault="00F44420" w:rsidP="00FD1633">
            <w:pPr>
              <w:jc w:val="center"/>
              <w:rPr>
                <w:b/>
              </w:rPr>
            </w:pPr>
            <w:r w:rsidRPr="00E715ED">
              <w:rPr>
                <w:b/>
              </w:rPr>
              <w:t>Tên phong trào thi đua</w:t>
            </w:r>
          </w:p>
        </w:tc>
        <w:tc>
          <w:tcPr>
            <w:tcW w:w="1559" w:type="dxa"/>
            <w:shd w:val="clear" w:color="auto" w:fill="auto"/>
          </w:tcPr>
          <w:p w:rsidR="00F44420" w:rsidRPr="00E715ED" w:rsidRDefault="00F44420" w:rsidP="00FD1633">
            <w:pPr>
              <w:jc w:val="center"/>
              <w:rPr>
                <w:b/>
              </w:rPr>
            </w:pPr>
            <w:r>
              <w:rPr>
                <w:b/>
              </w:rPr>
              <w:t>Ngày tháng ban hành</w:t>
            </w:r>
          </w:p>
        </w:tc>
        <w:tc>
          <w:tcPr>
            <w:tcW w:w="1276" w:type="dxa"/>
          </w:tcPr>
          <w:p w:rsidR="00F44420" w:rsidRPr="00E715ED" w:rsidRDefault="00F44420" w:rsidP="00FD1633">
            <w:pPr>
              <w:jc w:val="center"/>
              <w:rPr>
                <w:b/>
              </w:rPr>
            </w:pPr>
            <w:r>
              <w:rPr>
                <w:b/>
              </w:rPr>
              <w:t>Khen thưởng hàng năm</w:t>
            </w:r>
          </w:p>
        </w:tc>
        <w:tc>
          <w:tcPr>
            <w:tcW w:w="1276" w:type="dxa"/>
          </w:tcPr>
          <w:p w:rsidR="00F44420" w:rsidRPr="00E715ED" w:rsidRDefault="00F44420" w:rsidP="00FD1633">
            <w:pPr>
              <w:jc w:val="center"/>
              <w:rPr>
                <w:b/>
              </w:rPr>
            </w:pPr>
            <w:r>
              <w:rPr>
                <w:b/>
              </w:rPr>
              <w:t xml:space="preserve">Khen thưởng </w:t>
            </w:r>
            <w:r w:rsidRPr="00E715ED">
              <w:rPr>
                <w:b/>
              </w:rPr>
              <w:t>Sơ kết</w:t>
            </w:r>
          </w:p>
        </w:tc>
        <w:tc>
          <w:tcPr>
            <w:tcW w:w="1134" w:type="dxa"/>
            <w:shd w:val="clear" w:color="auto" w:fill="auto"/>
          </w:tcPr>
          <w:p w:rsidR="00F44420" w:rsidRPr="00E715ED" w:rsidRDefault="00F44420" w:rsidP="00FD1633">
            <w:pPr>
              <w:jc w:val="center"/>
              <w:rPr>
                <w:b/>
              </w:rPr>
            </w:pPr>
            <w:r>
              <w:rPr>
                <w:b/>
              </w:rPr>
              <w:t>Khen thưởng t</w:t>
            </w:r>
            <w:r w:rsidRPr="00E715ED">
              <w:rPr>
                <w:b/>
              </w:rPr>
              <w:t>ổng kết</w:t>
            </w:r>
          </w:p>
        </w:tc>
      </w:tr>
      <w:tr w:rsidR="00F44420" w:rsidRPr="00ED0636" w:rsidTr="00FD1633">
        <w:tc>
          <w:tcPr>
            <w:tcW w:w="812" w:type="dxa"/>
            <w:shd w:val="clear" w:color="auto" w:fill="auto"/>
          </w:tcPr>
          <w:p w:rsidR="00F44420" w:rsidRPr="00ED0636" w:rsidRDefault="00F44420" w:rsidP="00FD1633">
            <w:pPr>
              <w:jc w:val="center"/>
            </w:pPr>
            <w:r>
              <w:t>1</w:t>
            </w:r>
          </w:p>
        </w:tc>
        <w:tc>
          <w:tcPr>
            <w:tcW w:w="3407" w:type="dxa"/>
            <w:shd w:val="clear" w:color="auto" w:fill="auto"/>
          </w:tcPr>
          <w:p w:rsidR="00F44420" w:rsidRPr="00C16348" w:rsidRDefault="00F44420" w:rsidP="00FD1633">
            <w:pPr>
              <w:jc w:val="both"/>
            </w:pPr>
            <w:r>
              <w:t>…</w:t>
            </w:r>
          </w:p>
        </w:tc>
        <w:tc>
          <w:tcPr>
            <w:tcW w:w="1559" w:type="dxa"/>
            <w:shd w:val="clear" w:color="auto" w:fill="auto"/>
          </w:tcPr>
          <w:p w:rsidR="00F44420" w:rsidRPr="00ED0636" w:rsidRDefault="00F44420" w:rsidP="00FD1633">
            <w:pPr>
              <w:jc w:val="center"/>
            </w:pPr>
            <w:r>
              <w:t>…</w:t>
            </w:r>
          </w:p>
        </w:tc>
        <w:tc>
          <w:tcPr>
            <w:tcW w:w="1276" w:type="dxa"/>
          </w:tcPr>
          <w:p w:rsidR="00F44420" w:rsidRPr="00ED0636" w:rsidRDefault="00F44420" w:rsidP="00FD1633">
            <w:pPr>
              <w:jc w:val="center"/>
            </w:pPr>
          </w:p>
        </w:tc>
        <w:tc>
          <w:tcPr>
            <w:tcW w:w="1276" w:type="dxa"/>
          </w:tcPr>
          <w:p w:rsidR="00F44420" w:rsidRPr="00ED0636" w:rsidRDefault="00F44420" w:rsidP="00FD1633">
            <w:pPr>
              <w:jc w:val="center"/>
            </w:pPr>
          </w:p>
        </w:tc>
        <w:tc>
          <w:tcPr>
            <w:tcW w:w="1134" w:type="dxa"/>
            <w:shd w:val="clear" w:color="auto" w:fill="auto"/>
          </w:tcPr>
          <w:p w:rsidR="00F44420" w:rsidRPr="00ED0636" w:rsidRDefault="00F44420" w:rsidP="00FD1633">
            <w:pPr>
              <w:jc w:val="center"/>
            </w:pPr>
          </w:p>
        </w:tc>
      </w:tr>
      <w:tr w:rsidR="00F44420" w:rsidRPr="00ED0636" w:rsidTr="00FD1633">
        <w:tc>
          <w:tcPr>
            <w:tcW w:w="812" w:type="dxa"/>
            <w:shd w:val="clear" w:color="auto" w:fill="auto"/>
          </w:tcPr>
          <w:p w:rsidR="00F44420" w:rsidRPr="00ED0636" w:rsidRDefault="00F44420" w:rsidP="00FD1633">
            <w:pPr>
              <w:jc w:val="center"/>
            </w:pPr>
          </w:p>
        </w:tc>
        <w:tc>
          <w:tcPr>
            <w:tcW w:w="3407" w:type="dxa"/>
            <w:shd w:val="clear" w:color="auto" w:fill="auto"/>
          </w:tcPr>
          <w:p w:rsidR="00F44420" w:rsidRPr="00C16348" w:rsidRDefault="00F44420" w:rsidP="00FD1633">
            <w:pPr>
              <w:jc w:val="both"/>
            </w:pPr>
          </w:p>
        </w:tc>
        <w:tc>
          <w:tcPr>
            <w:tcW w:w="1559" w:type="dxa"/>
            <w:shd w:val="clear" w:color="auto" w:fill="auto"/>
          </w:tcPr>
          <w:p w:rsidR="00F44420" w:rsidRPr="00ED0636" w:rsidRDefault="00F44420" w:rsidP="00FD1633">
            <w:pPr>
              <w:jc w:val="center"/>
            </w:pPr>
          </w:p>
        </w:tc>
        <w:tc>
          <w:tcPr>
            <w:tcW w:w="1276" w:type="dxa"/>
          </w:tcPr>
          <w:p w:rsidR="00F44420" w:rsidRPr="00ED0636" w:rsidRDefault="00F44420" w:rsidP="00FD1633">
            <w:pPr>
              <w:jc w:val="center"/>
            </w:pPr>
          </w:p>
        </w:tc>
        <w:tc>
          <w:tcPr>
            <w:tcW w:w="1276" w:type="dxa"/>
          </w:tcPr>
          <w:p w:rsidR="00F44420" w:rsidRPr="00ED0636" w:rsidRDefault="00F44420" w:rsidP="00FD1633">
            <w:pPr>
              <w:jc w:val="center"/>
            </w:pPr>
          </w:p>
        </w:tc>
        <w:tc>
          <w:tcPr>
            <w:tcW w:w="1134" w:type="dxa"/>
            <w:shd w:val="clear" w:color="auto" w:fill="auto"/>
          </w:tcPr>
          <w:p w:rsidR="00F44420" w:rsidRPr="00ED0636" w:rsidRDefault="00F44420" w:rsidP="00FD1633">
            <w:pPr>
              <w:jc w:val="center"/>
            </w:pPr>
          </w:p>
        </w:tc>
      </w:tr>
      <w:tr w:rsidR="00F44420" w:rsidRPr="00ED0636" w:rsidTr="00FD1633">
        <w:tc>
          <w:tcPr>
            <w:tcW w:w="812" w:type="dxa"/>
            <w:shd w:val="clear" w:color="auto" w:fill="auto"/>
          </w:tcPr>
          <w:p w:rsidR="00F44420" w:rsidRPr="00ED0636" w:rsidRDefault="00F44420" w:rsidP="00FD1633">
            <w:pPr>
              <w:jc w:val="center"/>
            </w:pPr>
          </w:p>
        </w:tc>
        <w:tc>
          <w:tcPr>
            <w:tcW w:w="3407" w:type="dxa"/>
            <w:shd w:val="clear" w:color="auto" w:fill="auto"/>
          </w:tcPr>
          <w:p w:rsidR="00F44420" w:rsidRPr="00C16348" w:rsidRDefault="00F44420" w:rsidP="00FD1633">
            <w:pPr>
              <w:jc w:val="both"/>
            </w:pPr>
          </w:p>
        </w:tc>
        <w:tc>
          <w:tcPr>
            <w:tcW w:w="1559" w:type="dxa"/>
            <w:shd w:val="clear" w:color="auto" w:fill="auto"/>
          </w:tcPr>
          <w:p w:rsidR="00F44420" w:rsidRPr="00ED0636" w:rsidRDefault="00F44420" w:rsidP="00FD1633">
            <w:pPr>
              <w:jc w:val="center"/>
            </w:pPr>
          </w:p>
        </w:tc>
        <w:tc>
          <w:tcPr>
            <w:tcW w:w="1276" w:type="dxa"/>
          </w:tcPr>
          <w:p w:rsidR="00F44420" w:rsidRPr="00ED0636" w:rsidRDefault="00F44420" w:rsidP="00FD1633">
            <w:pPr>
              <w:jc w:val="center"/>
            </w:pPr>
          </w:p>
        </w:tc>
        <w:tc>
          <w:tcPr>
            <w:tcW w:w="1276" w:type="dxa"/>
          </w:tcPr>
          <w:p w:rsidR="00F44420" w:rsidRPr="00ED0636" w:rsidRDefault="00F44420" w:rsidP="00FD1633">
            <w:pPr>
              <w:jc w:val="center"/>
            </w:pPr>
          </w:p>
        </w:tc>
        <w:tc>
          <w:tcPr>
            <w:tcW w:w="1134" w:type="dxa"/>
            <w:shd w:val="clear" w:color="auto" w:fill="auto"/>
          </w:tcPr>
          <w:p w:rsidR="00F44420" w:rsidRPr="00ED0636" w:rsidRDefault="00F44420" w:rsidP="00FD1633">
            <w:pPr>
              <w:jc w:val="center"/>
            </w:pPr>
          </w:p>
        </w:tc>
      </w:tr>
      <w:tr w:rsidR="00F44420" w:rsidRPr="00ED0636" w:rsidTr="00FD1633">
        <w:tc>
          <w:tcPr>
            <w:tcW w:w="812" w:type="dxa"/>
            <w:shd w:val="clear" w:color="auto" w:fill="auto"/>
          </w:tcPr>
          <w:p w:rsidR="00F44420" w:rsidRPr="00ED0636" w:rsidRDefault="00F44420" w:rsidP="00FD1633">
            <w:pPr>
              <w:jc w:val="center"/>
            </w:pPr>
          </w:p>
        </w:tc>
        <w:tc>
          <w:tcPr>
            <w:tcW w:w="3407" w:type="dxa"/>
            <w:shd w:val="clear" w:color="auto" w:fill="auto"/>
          </w:tcPr>
          <w:p w:rsidR="00F44420" w:rsidRPr="00C16348" w:rsidRDefault="00F44420" w:rsidP="00FD1633">
            <w:pPr>
              <w:jc w:val="both"/>
            </w:pPr>
          </w:p>
        </w:tc>
        <w:tc>
          <w:tcPr>
            <w:tcW w:w="1559" w:type="dxa"/>
            <w:shd w:val="clear" w:color="auto" w:fill="auto"/>
          </w:tcPr>
          <w:p w:rsidR="00F44420" w:rsidRPr="00ED0636" w:rsidRDefault="00F44420" w:rsidP="00FD1633">
            <w:pPr>
              <w:jc w:val="center"/>
            </w:pPr>
          </w:p>
        </w:tc>
        <w:tc>
          <w:tcPr>
            <w:tcW w:w="1276" w:type="dxa"/>
          </w:tcPr>
          <w:p w:rsidR="00F44420" w:rsidRPr="00ED0636" w:rsidRDefault="00F44420" w:rsidP="00FD1633">
            <w:pPr>
              <w:jc w:val="center"/>
            </w:pPr>
          </w:p>
        </w:tc>
        <w:tc>
          <w:tcPr>
            <w:tcW w:w="1276" w:type="dxa"/>
          </w:tcPr>
          <w:p w:rsidR="00F44420" w:rsidRPr="00ED0636" w:rsidRDefault="00F44420" w:rsidP="00FD1633">
            <w:pPr>
              <w:jc w:val="center"/>
            </w:pPr>
          </w:p>
        </w:tc>
        <w:tc>
          <w:tcPr>
            <w:tcW w:w="1134" w:type="dxa"/>
            <w:shd w:val="clear" w:color="auto" w:fill="auto"/>
          </w:tcPr>
          <w:p w:rsidR="00F44420" w:rsidRPr="00ED0636" w:rsidRDefault="00F44420" w:rsidP="00FD1633">
            <w:pPr>
              <w:jc w:val="center"/>
            </w:pPr>
          </w:p>
        </w:tc>
      </w:tr>
    </w:tbl>
    <w:p w:rsidR="00D408F8" w:rsidRDefault="00D408F8" w:rsidP="008C74BA">
      <w:pPr>
        <w:jc w:val="center"/>
      </w:pPr>
    </w:p>
    <w:sectPr w:rsidR="00D408F8" w:rsidSect="001B0944">
      <w:headerReference w:type="default" r:id="rId7"/>
      <w:footerReference w:type="even" r:id="rId8"/>
      <w:footerReference w:type="default" r:id="rId9"/>
      <w:pgSz w:w="11909" w:h="16834" w:code="9"/>
      <w:pgMar w:top="1418" w:right="1134" w:bottom="709"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5A0B" w:rsidRDefault="00235A0B">
      <w:r>
        <w:separator/>
      </w:r>
    </w:p>
  </w:endnote>
  <w:endnote w:type="continuationSeparator" w:id="0">
    <w:p w:rsidR="00235A0B" w:rsidRDefault="00235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0A3" w:rsidRDefault="00F44420" w:rsidP="007A5D4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960A3" w:rsidRDefault="00235A0B" w:rsidP="007A5D4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0A3" w:rsidRDefault="00235A0B" w:rsidP="007A5D4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5A0B" w:rsidRDefault="00235A0B">
      <w:r>
        <w:separator/>
      </w:r>
    </w:p>
  </w:footnote>
  <w:footnote w:type="continuationSeparator" w:id="0">
    <w:p w:rsidR="00235A0B" w:rsidRDefault="00235A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ABD" w:rsidRPr="000E7178" w:rsidRDefault="00F44420">
    <w:pPr>
      <w:pStyle w:val="Header"/>
      <w:jc w:val="center"/>
      <w:rPr>
        <w:sz w:val="28"/>
        <w:szCs w:val="28"/>
      </w:rPr>
    </w:pPr>
    <w:r w:rsidRPr="000E7178">
      <w:rPr>
        <w:sz w:val="28"/>
        <w:szCs w:val="28"/>
      </w:rPr>
      <w:fldChar w:fldCharType="begin"/>
    </w:r>
    <w:r w:rsidRPr="000E7178">
      <w:rPr>
        <w:sz w:val="28"/>
        <w:szCs w:val="28"/>
      </w:rPr>
      <w:instrText xml:space="preserve"> PAGE   \* MERGEFORMAT </w:instrText>
    </w:r>
    <w:r w:rsidRPr="000E7178">
      <w:rPr>
        <w:sz w:val="28"/>
        <w:szCs w:val="28"/>
      </w:rPr>
      <w:fldChar w:fldCharType="separate"/>
    </w:r>
    <w:r w:rsidR="008C74BA">
      <w:rPr>
        <w:noProof/>
        <w:sz w:val="28"/>
        <w:szCs w:val="28"/>
      </w:rPr>
      <w:t>4</w:t>
    </w:r>
    <w:r w:rsidRPr="000E7178">
      <w:rPr>
        <w:sz w:val="28"/>
        <w:szCs w:val="28"/>
      </w:rPr>
      <w:fldChar w:fldCharType="end"/>
    </w:r>
  </w:p>
  <w:p w:rsidR="001D5ABD" w:rsidRDefault="00235A0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420"/>
    <w:rsid w:val="00235A0B"/>
    <w:rsid w:val="008C74BA"/>
    <w:rsid w:val="00D408F8"/>
    <w:rsid w:val="00F444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442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F44420"/>
    <w:pPr>
      <w:tabs>
        <w:tab w:val="center" w:pos="4320"/>
        <w:tab w:val="right" w:pos="8640"/>
      </w:tabs>
    </w:pPr>
  </w:style>
  <w:style w:type="character" w:customStyle="1" w:styleId="FooterChar">
    <w:name w:val="Footer Char"/>
    <w:basedOn w:val="DefaultParagraphFont"/>
    <w:link w:val="Footer"/>
    <w:rsid w:val="00F44420"/>
    <w:rPr>
      <w:rFonts w:ascii="Times New Roman" w:eastAsia="Times New Roman" w:hAnsi="Times New Roman" w:cs="Times New Roman"/>
      <w:sz w:val="24"/>
      <w:szCs w:val="24"/>
    </w:rPr>
  </w:style>
  <w:style w:type="character" w:styleId="PageNumber">
    <w:name w:val="page number"/>
    <w:basedOn w:val="DefaultParagraphFont"/>
    <w:rsid w:val="00F44420"/>
  </w:style>
  <w:style w:type="paragraph" w:styleId="Header">
    <w:name w:val="header"/>
    <w:basedOn w:val="Normal"/>
    <w:link w:val="HeaderChar"/>
    <w:uiPriority w:val="99"/>
    <w:rsid w:val="00F44420"/>
    <w:pPr>
      <w:tabs>
        <w:tab w:val="center" w:pos="4320"/>
        <w:tab w:val="right" w:pos="8640"/>
      </w:tabs>
    </w:pPr>
  </w:style>
  <w:style w:type="character" w:customStyle="1" w:styleId="HeaderChar">
    <w:name w:val="Header Char"/>
    <w:basedOn w:val="DefaultParagraphFont"/>
    <w:link w:val="Header"/>
    <w:uiPriority w:val="99"/>
    <w:rsid w:val="00F44420"/>
    <w:rPr>
      <w:rFonts w:ascii="Times New Roman" w:eastAsia="Times New Roman" w:hAnsi="Times New Roman" w:cs="Times New Roman"/>
      <w:sz w:val="24"/>
      <w:szCs w:val="24"/>
    </w:rPr>
  </w:style>
  <w:style w:type="paragraph" w:styleId="BodyText">
    <w:name w:val="Body Text"/>
    <w:basedOn w:val="Normal"/>
    <w:link w:val="BodyTextChar"/>
    <w:rsid w:val="00F44420"/>
    <w:pPr>
      <w:spacing w:after="120"/>
    </w:pPr>
  </w:style>
  <w:style w:type="character" w:customStyle="1" w:styleId="BodyTextChar">
    <w:name w:val="Body Text Char"/>
    <w:basedOn w:val="DefaultParagraphFont"/>
    <w:link w:val="BodyText"/>
    <w:rsid w:val="00F44420"/>
    <w:rPr>
      <w:rFonts w:ascii="Times New Roman" w:eastAsia="Times New Roman" w:hAnsi="Times New Roman" w:cs="Times New Roman"/>
      <w:sz w:val="24"/>
      <w:szCs w:val="24"/>
    </w:rPr>
  </w:style>
  <w:style w:type="character" w:styleId="Emphasis">
    <w:name w:val="Emphasis"/>
    <w:qFormat/>
    <w:rsid w:val="00F4442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442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F44420"/>
    <w:pPr>
      <w:tabs>
        <w:tab w:val="center" w:pos="4320"/>
        <w:tab w:val="right" w:pos="8640"/>
      </w:tabs>
    </w:pPr>
  </w:style>
  <w:style w:type="character" w:customStyle="1" w:styleId="FooterChar">
    <w:name w:val="Footer Char"/>
    <w:basedOn w:val="DefaultParagraphFont"/>
    <w:link w:val="Footer"/>
    <w:rsid w:val="00F44420"/>
    <w:rPr>
      <w:rFonts w:ascii="Times New Roman" w:eastAsia="Times New Roman" w:hAnsi="Times New Roman" w:cs="Times New Roman"/>
      <w:sz w:val="24"/>
      <w:szCs w:val="24"/>
    </w:rPr>
  </w:style>
  <w:style w:type="character" w:styleId="PageNumber">
    <w:name w:val="page number"/>
    <w:basedOn w:val="DefaultParagraphFont"/>
    <w:rsid w:val="00F44420"/>
  </w:style>
  <w:style w:type="paragraph" w:styleId="Header">
    <w:name w:val="header"/>
    <w:basedOn w:val="Normal"/>
    <w:link w:val="HeaderChar"/>
    <w:uiPriority w:val="99"/>
    <w:rsid w:val="00F44420"/>
    <w:pPr>
      <w:tabs>
        <w:tab w:val="center" w:pos="4320"/>
        <w:tab w:val="right" w:pos="8640"/>
      </w:tabs>
    </w:pPr>
  </w:style>
  <w:style w:type="character" w:customStyle="1" w:styleId="HeaderChar">
    <w:name w:val="Header Char"/>
    <w:basedOn w:val="DefaultParagraphFont"/>
    <w:link w:val="Header"/>
    <w:uiPriority w:val="99"/>
    <w:rsid w:val="00F44420"/>
    <w:rPr>
      <w:rFonts w:ascii="Times New Roman" w:eastAsia="Times New Roman" w:hAnsi="Times New Roman" w:cs="Times New Roman"/>
      <w:sz w:val="24"/>
      <w:szCs w:val="24"/>
    </w:rPr>
  </w:style>
  <w:style w:type="paragraph" w:styleId="BodyText">
    <w:name w:val="Body Text"/>
    <w:basedOn w:val="Normal"/>
    <w:link w:val="BodyTextChar"/>
    <w:rsid w:val="00F44420"/>
    <w:pPr>
      <w:spacing w:after="120"/>
    </w:pPr>
  </w:style>
  <w:style w:type="character" w:customStyle="1" w:styleId="BodyTextChar">
    <w:name w:val="Body Text Char"/>
    <w:basedOn w:val="DefaultParagraphFont"/>
    <w:link w:val="BodyText"/>
    <w:rsid w:val="00F44420"/>
    <w:rPr>
      <w:rFonts w:ascii="Times New Roman" w:eastAsia="Times New Roman" w:hAnsi="Times New Roman" w:cs="Times New Roman"/>
      <w:sz w:val="24"/>
      <w:szCs w:val="24"/>
    </w:rPr>
  </w:style>
  <w:style w:type="character" w:styleId="Emphasis">
    <w:name w:val="Emphasis"/>
    <w:qFormat/>
    <w:rsid w:val="00F4442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843</Words>
  <Characters>4809</Characters>
  <Application>Microsoft Office Word</Application>
  <DocSecurity>0</DocSecurity>
  <Lines>40</Lines>
  <Paragraphs>11</Paragraphs>
  <ScaleCrop>false</ScaleCrop>
  <Company/>
  <LinksUpToDate>false</LinksUpToDate>
  <CharactersWithSpaces>5641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2023-12-04T07:10:00Z</dcterms:created>
  <dcterms:modified xsi:type="dcterms:W3CDTF">2023-12-04T07:13:00Z</dcterms:modified>
</cp:coreProperties>
</file>