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4D" w:rsidRPr="005C17C3" w:rsidRDefault="00D13102">
      <w:pPr>
        <w:pStyle w:val="Heading20"/>
        <w:keepNext/>
        <w:keepLines/>
        <w:shd w:val="clear" w:color="auto" w:fill="auto"/>
        <w:rPr>
          <w:sz w:val="28"/>
          <w:szCs w:val="28"/>
        </w:rPr>
      </w:pPr>
      <w:bookmarkStart w:id="0" w:name="bookmark4"/>
      <w:bookmarkStart w:id="1" w:name="bookmark5"/>
      <w:r w:rsidRPr="005C17C3">
        <w:rPr>
          <w:sz w:val="28"/>
          <w:szCs w:val="28"/>
        </w:rPr>
        <w:t>Phụ lục 03</w:t>
      </w:r>
      <w:bookmarkEnd w:id="0"/>
      <w:bookmarkEnd w:id="1"/>
    </w:p>
    <w:p w:rsidR="00F6634D" w:rsidRPr="005C17C3" w:rsidRDefault="00D13102">
      <w:pPr>
        <w:pStyle w:val="Heading20"/>
        <w:keepNext/>
        <w:keepLines/>
        <w:shd w:val="clear" w:color="auto" w:fill="auto"/>
        <w:tabs>
          <w:tab w:val="left" w:pos="3187"/>
        </w:tabs>
        <w:rPr>
          <w:sz w:val="28"/>
          <w:szCs w:val="28"/>
          <w:lang w:val="en-US"/>
        </w:rPr>
      </w:pPr>
      <w:bookmarkStart w:id="2" w:name="bookmark6"/>
      <w:bookmarkStart w:id="3" w:name="bookmark7"/>
      <w:r w:rsidRPr="005C17C3">
        <w:rPr>
          <w:sz w:val="28"/>
          <w:szCs w:val="28"/>
        </w:rPr>
        <w:t>KẾT QUẢ TRIỂN KHAI HOẠT ĐỘNG TRONG CÁC CHƯƠNG TRÌNH, ĐỀ ÁN</w:t>
      </w:r>
      <w:r w:rsidRPr="005C17C3">
        <w:rPr>
          <w:sz w:val="28"/>
          <w:szCs w:val="28"/>
        </w:rPr>
        <w:br/>
      </w:r>
      <w:r w:rsidRPr="005C17C3">
        <w:rPr>
          <w:b w:val="0"/>
          <w:bCs w:val="0"/>
          <w:i/>
          <w:iCs/>
          <w:sz w:val="28"/>
          <w:szCs w:val="28"/>
        </w:rPr>
        <w:t xml:space="preserve">(Kèm theo </w:t>
      </w:r>
      <w:r w:rsidR="005C17C3" w:rsidRPr="005C17C3">
        <w:rPr>
          <w:b w:val="0"/>
          <w:bCs w:val="0"/>
          <w:i/>
          <w:iCs/>
          <w:sz w:val="28"/>
          <w:szCs w:val="28"/>
          <w:lang w:val="en-US"/>
        </w:rPr>
        <w:t>Kế hoạch</w:t>
      </w:r>
      <w:r w:rsidRPr="005C17C3">
        <w:rPr>
          <w:b w:val="0"/>
          <w:bCs w:val="0"/>
          <w:i/>
          <w:iCs/>
          <w:sz w:val="28"/>
          <w:szCs w:val="28"/>
        </w:rPr>
        <w:t xml:space="preserve"> số</w:t>
      </w:r>
      <w:r w:rsidR="005C17C3" w:rsidRPr="005C17C3">
        <w:rPr>
          <w:b w:val="0"/>
          <w:bCs w:val="0"/>
          <w:i/>
          <w:iCs/>
          <w:sz w:val="28"/>
          <w:szCs w:val="28"/>
          <w:lang w:val="en-US"/>
        </w:rPr>
        <w:t xml:space="preserve">          /KH-SYT</w:t>
      </w:r>
      <w:r w:rsidRPr="005C17C3">
        <w:rPr>
          <w:b w:val="0"/>
          <w:bCs w:val="0"/>
          <w:i/>
          <w:iCs/>
          <w:sz w:val="28"/>
          <w:szCs w:val="28"/>
        </w:rPr>
        <w:t xml:space="preserve"> ngày </w:t>
      </w:r>
      <w:r w:rsidR="005C17C3" w:rsidRPr="005C17C3">
        <w:rPr>
          <w:b w:val="0"/>
          <w:bCs w:val="0"/>
          <w:i/>
          <w:iCs/>
          <w:sz w:val="28"/>
          <w:szCs w:val="28"/>
          <w:lang w:val="en-US"/>
        </w:rPr>
        <w:t xml:space="preserve">       </w:t>
      </w:r>
      <w:r w:rsidRPr="005C17C3">
        <w:rPr>
          <w:b w:val="0"/>
          <w:bCs w:val="0"/>
          <w:i/>
          <w:iCs/>
          <w:sz w:val="28"/>
          <w:szCs w:val="28"/>
        </w:rPr>
        <w:t>tháng</w:t>
      </w:r>
      <w:r w:rsidR="005C17C3" w:rsidRPr="005C17C3">
        <w:rPr>
          <w:b w:val="0"/>
          <w:bCs w:val="0"/>
          <w:i/>
          <w:iCs/>
          <w:sz w:val="28"/>
          <w:szCs w:val="28"/>
          <w:lang w:val="en-US"/>
        </w:rPr>
        <w:t xml:space="preserve">       </w:t>
      </w:r>
      <w:r w:rsidRPr="005C17C3">
        <w:rPr>
          <w:b w:val="0"/>
          <w:bCs w:val="0"/>
          <w:i/>
          <w:iCs/>
          <w:sz w:val="28"/>
          <w:szCs w:val="28"/>
        </w:rPr>
        <w:t xml:space="preserve"> năm 2024</w:t>
      </w:r>
      <w:bookmarkEnd w:id="2"/>
      <w:bookmarkEnd w:id="3"/>
      <w:r w:rsidR="005C17C3" w:rsidRPr="005C17C3">
        <w:rPr>
          <w:b w:val="0"/>
          <w:bCs w:val="0"/>
          <w:i/>
          <w:iCs/>
          <w:sz w:val="28"/>
          <w:szCs w:val="28"/>
          <w:lang w:val="en-US"/>
        </w:rPr>
        <w:t xml:space="preserve"> của Sở Y tế)</w:t>
      </w:r>
    </w:p>
    <w:p w:rsidR="00F6634D" w:rsidRPr="008B3B1E" w:rsidRDefault="008B3B1E" w:rsidP="005C17C3">
      <w:pPr>
        <w:pStyle w:val="BodyText"/>
        <w:shd w:val="clear" w:color="auto" w:fill="auto"/>
        <w:spacing w:after="0" w:line="240" w:lineRule="auto"/>
        <w:rPr>
          <w:i w:val="0"/>
        </w:rPr>
      </w:pPr>
      <w:r>
        <w:rPr>
          <w:rFonts w:ascii="Trebuchet MS" w:hAnsi="Trebuchet MS"/>
          <w:i w:val="0"/>
        </w:rPr>
        <w:t>¯</w:t>
      </w:r>
      <w:r>
        <w:rPr>
          <w:rFonts w:ascii="Trebuchet MS" w:hAnsi="Trebuchet MS"/>
          <w:i w:val="0"/>
        </w:rPr>
        <w:t>¯¯¯¯¯¯¯¯¯¯¯¯¯¯¯¯¯¯¯¯¯¯¯¯¯¯¯¯¯¯¯</w:t>
      </w:r>
      <w:r>
        <w:rPr>
          <w:rFonts w:ascii="Trebuchet MS" w:hAnsi="Trebuchet MS"/>
          <w:i w:val="0"/>
        </w:rPr>
        <w:t>¯</w:t>
      </w:r>
    </w:p>
    <w:tbl>
      <w:tblPr>
        <w:tblOverlap w:val="never"/>
        <w:tblW w:w="500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670"/>
        <w:gridCol w:w="670"/>
        <w:gridCol w:w="814"/>
        <w:gridCol w:w="669"/>
        <w:gridCol w:w="783"/>
        <w:gridCol w:w="663"/>
        <w:gridCol w:w="669"/>
        <w:gridCol w:w="663"/>
        <w:gridCol w:w="552"/>
        <w:gridCol w:w="555"/>
        <w:gridCol w:w="586"/>
        <w:gridCol w:w="604"/>
        <w:gridCol w:w="552"/>
        <w:gridCol w:w="552"/>
        <w:gridCol w:w="552"/>
        <w:gridCol w:w="558"/>
        <w:gridCol w:w="712"/>
        <w:gridCol w:w="749"/>
        <w:gridCol w:w="749"/>
        <w:gridCol w:w="749"/>
        <w:gridCol w:w="755"/>
        <w:gridCol w:w="740"/>
      </w:tblGrid>
      <w:tr w:rsidR="00221CCB" w:rsidRPr="007C4BBC" w:rsidTr="0099544F">
        <w:trPr>
          <w:trHeight w:hRule="exact" w:val="1452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221CCB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Chiến lược, Chương trình, đề án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Ban hành văn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bản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69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Tuyên truyền, phổ biến chính sách, pháp luật về bình đẳng giới</w:t>
            </w:r>
          </w:p>
        </w:tc>
        <w:tc>
          <w:tcPr>
            <w:tcW w:w="79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Xây dựng, đào tạo, bồi dưỡng đội ngũ cán bộ hoạt động về bình đẳng giới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Thống kê, thông tin báo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cáo về bình đẳng giới</w:t>
            </w:r>
          </w:p>
        </w:tc>
        <w:tc>
          <w:tcPr>
            <w:tcW w:w="717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Thanh tra, kiểm tra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Khiếu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nại, tố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cáo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Giải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quyết khiếu nại, tố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cáo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Kinh phí</w:t>
            </w:r>
          </w:p>
        </w:tc>
      </w:tr>
      <w:tr w:rsidR="00221CCB" w:rsidRPr="007C4BBC" w:rsidTr="0099544F">
        <w:trPr>
          <w:trHeight w:hRule="exact" w:val="581"/>
          <w:jc w:val="center"/>
        </w:trPr>
        <w:tc>
          <w:tcPr>
            <w:tcW w:w="27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văn bản chỉ đạo điều hành và tổ chức thực hiện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văn bản được LGG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đầu tài liệu tuyên truyền được xây dựng trong năm: (sách, sổ tay, modul bài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giảng...)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tin, bài, phóng sự được xây dựng, xuất bản, phát sóng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1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các hoạt động, sự kiện truyền thông: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spacing w:line="271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Hội thảo, toạ đàm, diễn đàn, truyền thông cộng đồng.)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Tổng số người tham gia vào các hoạt động, sự kiện truyền thông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đầu tài liệu đào tạo, bồi dưỡng được xây dựng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1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lớp tập huấn, học tập, chia sẻ kinh nghiệp được thực hiện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Số người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tham gia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cuộc sơ kết, báo cáo, đánh giá trong năm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1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lượng báo cáo, thống kê, cung cấp thông tin.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1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cuộc thực hiện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vụ vi phạm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vụ vi phạm bị xử lý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người bị xử</w:t>
            </w:r>
          </w:p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lý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1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vụ khiếu nại, tố cáo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Số vụ khiếu nại, tố cáo được xử lý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Ngân sách NN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Huy động</w:t>
            </w:r>
          </w:p>
        </w:tc>
      </w:tr>
      <w:tr w:rsidR="00221CCB" w:rsidRPr="007C4BBC" w:rsidTr="0099544F">
        <w:trPr>
          <w:trHeight w:hRule="exact" w:val="3110"/>
          <w:jc w:val="center"/>
        </w:trPr>
        <w:tc>
          <w:tcPr>
            <w:tcW w:w="27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Nam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Nữ</w:t>
            </w:r>
          </w:p>
        </w:tc>
        <w:tc>
          <w:tcPr>
            <w:tcW w:w="19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030101">
            <w:pPr>
              <w:pStyle w:val="Other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7C4BBC">
              <w:rPr>
                <w:b/>
                <w:sz w:val="20"/>
                <w:szCs w:val="20"/>
              </w:rPr>
              <w:t>2024</w:t>
            </w:r>
          </w:p>
        </w:tc>
      </w:tr>
      <w:tr w:rsidR="00221CCB" w:rsidRPr="007C4BBC" w:rsidTr="0099544F">
        <w:trPr>
          <w:trHeight w:hRule="exact" w:val="1826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221CCB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Chiến lược quốc gia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</w:tr>
      <w:tr w:rsidR="00221CCB" w:rsidRPr="007C4BBC" w:rsidTr="0099544F">
        <w:trPr>
          <w:trHeight w:hRule="exact" w:val="1416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D13102" w:rsidP="00221CCB">
            <w:pPr>
              <w:pStyle w:val="Other0"/>
              <w:shd w:val="clear" w:color="auto" w:fill="auto"/>
              <w:jc w:val="center"/>
              <w:rPr>
                <w:sz w:val="20"/>
                <w:szCs w:val="20"/>
              </w:rPr>
            </w:pPr>
            <w:r w:rsidRPr="007C4BBC">
              <w:rPr>
                <w:b/>
                <w:bCs/>
                <w:sz w:val="20"/>
                <w:szCs w:val="20"/>
              </w:rPr>
              <w:t>CT phòng ngừa, ứng phó với BLTCSG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34D" w:rsidRPr="007C4BBC" w:rsidRDefault="00F6634D" w:rsidP="00030101">
            <w:pPr>
              <w:jc w:val="center"/>
              <w:rPr>
                <w:sz w:val="20"/>
                <w:szCs w:val="20"/>
              </w:rPr>
            </w:pPr>
          </w:p>
        </w:tc>
      </w:tr>
      <w:tr w:rsidR="00221CCB" w:rsidRPr="007C4BBC" w:rsidTr="007C4BBC">
        <w:trPr>
          <w:trHeight w:hRule="exact" w:val="1859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Default="007C4BBC" w:rsidP="00030101">
            <w:pPr>
              <w:pStyle w:val="Other0"/>
              <w:shd w:val="clear" w:color="auto" w:fill="auto"/>
              <w:spacing w:before="100"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lastRenderedPageBreak/>
              <w:t>Chương trình truyền thông về bình đẳng giới</w:t>
            </w:r>
          </w:p>
          <w:p w:rsidR="007C4BBC" w:rsidRPr="007C4BBC" w:rsidRDefault="007C4BBC" w:rsidP="00030101">
            <w:pPr>
              <w:pStyle w:val="Other0"/>
              <w:shd w:val="clear" w:color="auto" w:fill="auto"/>
              <w:spacing w:before="100"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</w:tr>
      <w:tr w:rsidR="00221CCB" w:rsidRPr="007C4BBC" w:rsidTr="0099544F">
        <w:trPr>
          <w:trHeight w:hRule="exact" w:val="1416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7C4BBC" w:rsidP="00030101">
            <w:pPr>
              <w:pStyle w:val="Other0"/>
              <w:shd w:val="clear" w:color="auto" w:fill="auto"/>
              <w:spacing w:before="100"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….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</w:tr>
      <w:tr w:rsidR="00221CCB" w:rsidRPr="007C4BBC" w:rsidTr="0099544F">
        <w:trPr>
          <w:trHeight w:hRule="exact" w:val="1416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7C4BBC" w:rsidP="00030101">
            <w:pPr>
              <w:pStyle w:val="Other0"/>
              <w:shd w:val="clear" w:color="auto" w:fill="auto"/>
              <w:spacing w:before="100"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….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</w:tr>
      <w:tr w:rsidR="00221CCB" w:rsidRPr="007C4BBC" w:rsidTr="0099544F">
        <w:trPr>
          <w:trHeight w:hRule="exact" w:val="1416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1CCB" w:rsidRPr="007C4BBC" w:rsidRDefault="007C4BBC" w:rsidP="00030101">
            <w:pPr>
              <w:pStyle w:val="Other0"/>
              <w:shd w:val="clear" w:color="auto" w:fill="auto"/>
              <w:spacing w:before="100"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….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1CCB" w:rsidRPr="007C4BBC" w:rsidRDefault="00221CCB" w:rsidP="0003010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6634D" w:rsidRDefault="00F6634D">
      <w:pPr>
        <w:sectPr w:rsidR="00F6634D" w:rsidSect="00030101">
          <w:pgSz w:w="16840" w:h="11900" w:orient="landscape" w:code="9"/>
          <w:pgMar w:top="567" w:right="567" w:bottom="284" w:left="851" w:header="0" w:footer="6" w:gutter="0"/>
          <w:pgNumType w:start="1"/>
          <w:cols w:space="720"/>
          <w:noEndnote/>
          <w:docGrid w:linePitch="360"/>
        </w:sectPr>
      </w:pPr>
    </w:p>
    <w:p w:rsidR="00D13102" w:rsidRPr="00221CCB" w:rsidRDefault="00D13102" w:rsidP="005C17C3">
      <w:pPr>
        <w:rPr>
          <w:sz w:val="2"/>
          <w:szCs w:val="2"/>
        </w:rPr>
      </w:pPr>
    </w:p>
    <w:sectPr w:rsidR="00D13102" w:rsidRPr="00221CCB">
      <w:pgSz w:w="11900" w:h="16840"/>
      <w:pgMar w:top="570" w:right="733" w:bottom="570" w:left="37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37" w:rsidRDefault="006F0437">
      <w:r>
        <w:separator/>
      </w:r>
    </w:p>
  </w:endnote>
  <w:endnote w:type="continuationSeparator" w:id="0">
    <w:p w:rsidR="006F0437" w:rsidRDefault="006F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37" w:rsidRDefault="006F0437"/>
  </w:footnote>
  <w:footnote w:type="continuationSeparator" w:id="0">
    <w:p w:rsidR="006F0437" w:rsidRDefault="006F04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4D"/>
    <w:rsid w:val="00030101"/>
    <w:rsid w:val="00221CCB"/>
    <w:rsid w:val="005C17C3"/>
    <w:rsid w:val="006F0437"/>
    <w:rsid w:val="007C4BBC"/>
    <w:rsid w:val="008B3B1E"/>
    <w:rsid w:val="0099544F"/>
    <w:rsid w:val="00D13102"/>
    <w:rsid w:val="00F6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42801"/>
  <w15:docId w15:val="{DF7BCB26-95E3-454F-8C14-03B0037F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280" w:line="230" w:lineRule="auto"/>
      <w:ind w:left="12620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line="262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40" w:line="262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Other0">
    <w:name w:val="Other"/>
    <w:basedOn w:val="Normal"/>
    <w:link w:val="Other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1C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C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21C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C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DELL</cp:lastModifiedBy>
  <cp:revision>3</cp:revision>
  <dcterms:created xsi:type="dcterms:W3CDTF">2024-04-29T09:41:00Z</dcterms:created>
  <dcterms:modified xsi:type="dcterms:W3CDTF">2024-04-29T10:13:00Z</dcterms:modified>
</cp:coreProperties>
</file>