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CE3" w:rsidRPr="00C47D25" w:rsidRDefault="000C6C85" w:rsidP="00C47D25">
      <w:pPr>
        <w:spacing w:after="0" w:line="240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Phụ lục</w:t>
      </w:r>
    </w:p>
    <w:p w:rsidR="00C47D25" w:rsidRDefault="00C47D25" w:rsidP="00C47D25">
      <w:pPr>
        <w:spacing w:after="0" w:line="240" w:lineRule="auto"/>
        <w:jc w:val="center"/>
        <w:rPr>
          <w:b/>
          <w:sz w:val="28"/>
          <w:szCs w:val="28"/>
        </w:rPr>
      </w:pPr>
      <w:r w:rsidRPr="00C47D25">
        <w:rPr>
          <w:b/>
          <w:sz w:val="28"/>
          <w:szCs w:val="28"/>
        </w:rPr>
        <w:t>KẾ HOẠCH LẤY MẤU KIỂM TRA CHẤT LƯỢNG THUỐC, MỸ PHẨM</w:t>
      </w:r>
    </w:p>
    <w:p w:rsidR="00C47D25" w:rsidRDefault="00C47D25" w:rsidP="00C47D25">
      <w:pPr>
        <w:spacing w:after="0" w:line="240" w:lineRule="auto"/>
        <w:jc w:val="center"/>
        <w:rPr>
          <w:b/>
          <w:sz w:val="28"/>
          <w:szCs w:val="28"/>
        </w:rPr>
      </w:pPr>
    </w:p>
    <w:p w:rsidR="00C47D25" w:rsidRPr="00C47D25" w:rsidRDefault="00C47D25" w:rsidP="00C47D25">
      <w:pPr>
        <w:spacing w:after="12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I. CƠ SỞ KHÁM BỆNH, CHỮA BỆNH</w:t>
      </w:r>
    </w:p>
    <w:tbl>
      <w:tblPr>
        <w:tblW w:w="9666" w:type="dxa"/>
        <w:tblInd w:w="93" w:type="dxa"/>
        <w:tblLook w:val="04A0" w:firstRow="1" w:lastRow="0" w:firstColumn="1" w:lastColumn="0" w:noHBand="0" w:noVBand="1"/>
      </w:tblPr>
      <w:tblGrid>
        <w:gridCol w:w="580"/>
        <w:gridCol w:w="2837"/>
        <w:gridCol w:w="3686"/>
        <w:gridCol w:w="1080"/>
        <w:gridCol w:w="733"/>
        <w:gridCol w:w="750"/>
      </w:tblGrid>
      <w:tr w:rsidR="00C47D25" w:rsidRPr="00C47D25" w:rsidTr="00FD7A92">
        <w:trPr>
          <w:trHeight w:val="330"/>
          <w:tblHeader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b/>
                <w:bCs/>
                <w:color w:val="000000"/>
                <w:szCs w:val="24"/>
              </w:rPr>
              <w:t>Số TT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D25" w:rsidRPr="00C47D25" w:rsidRDefault="00C47D25" w:rsidP="000E24E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b/>
                <w:bCs/>
                <w:color w:val="000000"/>
                <w:szCs w:val="24"/>
              </w:rPr>
              <w:t xml:space="preserve">Tên </w:t>
            </w:r>
            <w:r w:rsidR="000E24E1">
              <w:rPr>
                <w:rFonts w:eastAsia="Times New Roman" w:cs="Times New Roman"/>
                <w:b/>
                <w:bCs/>
                <w:color w:val="000000"/>
                <w:szCs w:val="24"/>
              </w:rPr>
              <w:t>cơ sở/đơn vị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b/>
                <w:bCs/>
                <w:color w:val="000000"/>
                <w:szCs w:val="24"/>
              </w:rPr>
              <w:t>Địa chỉ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b/>
                <w:bCs/>
                <w:color w:val="000000"/>
                <w:szCs w:val="24"/>
              </w:rPr>
              <w:t>Số mẫu lấy</w:t>
            </w:r>
          </w:p>
        </w:tc>
      </w:tr>
      <w:tr w:rsidR="00C47D25" w:rsidRPr="00C47D25" w:rsidTr="00FD7A92">
        <w:trPr>
          <w:trHeight w:val="1332"/>
          <w:tblHeader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C47D25">
              <w:rPr>
                <w:rFonts w:eastAsia="Times New Roman" w:cs="Times New Roman"/>
                <w:b/>
                <w:bCs/>
                <w:color w:val="000000"/>
                <w:sz w:val="22"/>
              </w:rPr>
              <w:t>Vị thuốc cổ truyền, Thuốc từ dược liệu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b/>
                <w:bCs/>
                <w:color w:val="000000"/>
                <w:szCs w:val="24"/>
              </w:rPr>
              <w:t>Hóa dược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b/>
                <w:bCs/>
                <w:color w:val="000000"/>
                <w:szCs w:val="24"/>
              </w:rPr>
              <w:t>Tổng</w:t>
            </w:r>
          </w:p>
        </w:tc>
      </w:tr>
      <w:tr w:rsidR="00C47D25" w:rsidRPr="00C47D25" w:rsidTr="00C47D25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Bệnh viện Đa khoa tỉnh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106. Nguyễn Huệ, tp Quy Nhơn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17</w:t>
            </w:r>
          </w:p>
        </w:tc>
      </w:tr>
      <w:tr w:rsidR="00C47D25" w:rsidRPr="00C47D25" w:rsidTr="00C47D25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Bệnh viện Y học cổ truyền và phục hồi chức năng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Tổ 5, khu vực 5, phường Nhơn Phú, tp Quy Nhơn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9</w:t>
            </w:r>
          </w:p>
        </w:tc>
      </w:tr>
      <w:tr w:rsidR="00C47D25" w:rsidRPr="00C47D25" w:rsidTr="00C47D25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Bệnh viện Lao và bệnh phổi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Tổ 2, khu vực 5, phường Nhơn Phú, tp Quy Nhơn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</w:tr>
      <w:tr w:rsidR="00C47D25" w:rsidRPr="00C47D25" w:rsidTr="00C47D25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Bệnh viện Tâm thần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Tổ 1, khu vực 5, phường Nhơn Phú, tp Quy Nhơn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</w:tr>
      <w:tr w:rsidR="00C47D25" w:rsidRPr="00C47D25" w:rsidTr="00C47D25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Bệnh viện Mắt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Trần Hưng Đạo, thành phố Quy Nhơn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</w:tr>
      <w:tr w:rsidR="00C47D25" w:rsidRPr="00C47D25" w:rsidTr="00C47D25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Bệnh viện Đa khoa khu vực Bồng Sơn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202 Quang Trung, phường Bồng Sơn, thị xã Hoài Nhơn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16</w:t>
            </w:r>
          </w:p>
        </w:tc>
      </w:tr>
      <w:tr w:rsidR="00C47D25" w:rsidRPr="00C47D25" w:rsidTr="00C47D25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Trung tâm Y tế huyện An Nhơn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01 Tôn Thất Tùng, phường Nhơn Hưng, tx An Nhơn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6</w:t>
            </w:r>
          </w:p>
        </w:tc>
      </w:tr>
      <w:tr w:rsidR="00C47D25" w:rsidRPr="00C47D25" w:rsidTr="00C47D25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Trung tâm Y tế huyện An Lão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Thị trấn An Lão, huyện An Lão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</w:tr>
      <w:tr w:rsidR="00C47D25" w:rsidRPr="00C47D25" w:rsidTr="00C47D25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Trung tâm Y tế huyện Hoài Ân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thôn An Tường, xã Ân Thạnh, huyện Hoài Ân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6</w:t>
            </w:r>
          </w:p>
        </w:tc>
      </w:tr>
      <w:tr w:rsidR="00C47D25" w:rsidRPr="00C47D25" w:rsidTr="00C47D25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Trung tâm Y tế huyện Hoài Nhơn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Quốc lộ 1A, thị trấn Tam Quan, thị xã Hoài Nhơn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6</w:t>
            </w:r>
          </w:p>
        </w:tc>
      </w:tr>
      <w:tr w:rsidR="00C47D25" w:rsidRPr="00C47D25" w:rsidTr="00C47D25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Bệnh viện đa khoa Hòa Bình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355 Trần Hưng Đạo, thành phố Quy Nhơn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</w:tr>
      <w:tr w:rsidR="00C47D25" w:rsidRPr="00C47D25" w:rsidTr="00C47D25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12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Trung tâm Y tế huyện Phù Cát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12 Đường 3/2 TT Ngô Mây, huyện Phù Cát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6</w:t>
            </w:r>
          </w:p>
        </w:tc>
      </w:tr>
      <w:tr w:rsidR="00C47D25" w:rsidRPr="00C47D25" w:rsidTr="00C47D25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13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Trung tâm Y tế huyện Phù Mỹ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244 Quang Trung, thị trấn Phù Mỹ, huyện Phù Mỹ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6</w:t>
            </w:r>
          </w:p>
        </w:tc>
      </w:tr>
      <w:tr w:rsidR="00C47D25" w:rsidRPr="00C47D25" w:rsidTr="00C47D25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14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Trung tâm Y tế thành phố Quy Nhơn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114 Trần Hưng Đạo, thành phố Quy Nhơn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13</w:t>
            </w:r>
          </w:p>
        </w:tc>
      </w:tr>
      <w:tr w:rsidR="00C47D25" w:rsidRPr="00C47D25" w:rsidTr="00C47D25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15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Trung tâm Y tế huyện Tây Sơn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48 Nguyễn Huệ, TT Phú Phong, huyện Tây Sơn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6</w:t>
            </w:r>
          </w:p>
        </w:tc>
      </w:tr>
      <w:tr w:rsidR="00C47D25" w:rsidRPr="00C47D25" w:rsidTr="00C47D25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16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Trung tâm Y tế huyện Tuy Phước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66 Đào Tấn, TT Tuy Phước, huyện Tuy Phước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6</w:t>
            </w:r>
          </w:p>
        </w:tc>
      </w:tr>
      <w:tr w:rsidR="00C47D25" w:rsidRPr="00C47D25" w:rsidTr="00C47D25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17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Bệnh viện Bình Định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39A. Phạm Ngọc Thạch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</w:tr>
      <w:tr w:rsidR="00C47D25" w:rsidRPr="00C47D25" w:rsidTr="00C47D25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lastRenderedPageBreak/>
              <w:t>18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Trung tâm Y tế huyện Vĩnh Thạnh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Thị trấn Vĩnh Thạnh, huyện Vĩnh Thạnh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</w:tr>
      <w:tr w:rsidR="00C47D25" w:rsidRPr="00C47D25" w:rsidTr="00C47D25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47D25" w:rsidRPr="00C47D25" w:rsidRDefault="00C47D25" w:rsidP="00C47D25">
            <w:pPr>
              <w:spacing w:after="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C47D25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7D25" w:rsidRPr="00C47D25" w:rsidRDefault="00C47D25" w:rsidP="00C47D2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b/>
                <w:bCs/>
                <w:color w:val="000000"/>
                <w:szCs w:val="24"/>
              </w:rPr>
              <w:t>Tổng cộng: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b/>
                <w:bCs/>
                <w:color w:val="000000"/>
                <w:szCs w:val="24"/>
              </w:rPr>
              <w:t>65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b/>
                <w:bCs/>
                <w:color w:val="000000"/>
                <w:szCs w:val="24"/>
              </w:rPr>
              <w:t>55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b/>
                <w:bCs/>
                <w:color w:val="000000"/>
                <w:szCs w:val="24"/>
              </w:rPr>
              <w:t>120</w:t>
            </w:r>
          </w:p>
        </w:tc>
      </w:tr>
    </w:tbl>
    <w:p w:rsidR="00C47D25" w:rsidRDefault="00C47D25" w:rsidP="00C47D25">
      <w:pPr>
        <w:spacing w:before="240" w:after="120" w:line="240" w:lineRule="auto"/>
        <w:rPr>
          <w:b/>
          <w:sz w:val="28"/>
          <w:szCs w:val="28"/>
        </w:rPr>
      </w:pPr>
      <w:r w:rsidRPr="00C47D25">
        <w:rPr>
          <w:b/>
          <w:sz w:val="28"/>
          <w:szCs w:val="28"/>
        </w:rPr>
        <w:t>II. CƠ SỞ SẢN XUẤ</w:t>
      </w:r>
      <w:r>
        <w:rPr>
          <w:b/>
          <w:sz w:val="28"/>
          <w:szCs w:val="28"/>
        </w:rPr>
        <w:t xml:space="preserve">T, </w:t>
      </w:r>
      <w:r w:rsidRPr="00C47D25">
        <w:rPr>
          <w:b/>
          <w:sz w:val="28"/>
          <w:szCs w:val="28"/>
        </w:rPr>
        <w:t>BÁN BUÔN THUỐC</w:t>
      </w:r>
    </w:p>
    <w:tbl>
      <w:tblPr>
        <w:tblW w:w="9720" w:type="dxa"/>
        <w:tblInd w:w="93" w:type="dxa"/>
        <w:tblLook w:val="04A0" w:firstRow="1" w:lastRow="0" w:firstColumn="1" w:lastColumn="0" w:noHBand="0" w:noVBand="1"/>
      </w:tblPr>
      <w:tblGrid>
        <w:gridCol w:w="537"/>
        <w:gridCol w:w="2880"/>
        <w:gridCol w:w="3686"/>
        <w:gridCol w:w="1134"/>
        <w:gridCol w:w="733"/>
        <w:gridCol w:w="750"/>
      </w:tblGrid>
      <w:tr w:rsidR="00C47D25" w:rsidRPr="00C47D25" w:rsidTr="00FD7A92">
        <w:trPr>
          <w:trHeight w:val="330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b/>
                <w:bCs/>
                <w:color w:val="000000"/>
                <w:szCs w:val="24"/>
              </w:rPr>
              <w:t>Số TT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D25" w:rsidRPr="00C47D25" w:rsidRDefault="000E24E1" w:rsidP="000E24E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</w:rPr>
              <w:t>Tên cơ sở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b/>
                <w:bCs/>
                <w:color w:val="000000"/>
                <w:szCs w:val="24"/>
              </w:rPr>
              <w:t>Địa chỉ</w:t>
            </w:r>
          </w:p>
        </w:tc>
        <w:tc>
          <w:tcPr>
            <w:tcW w:w="26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b/>
                <w:bCs/>
                <w:color w:val="000000"/>
                <w:szCs w:val="24"/>
              </w:rPr>
              <w:t>Số mẫu lấy</w:t>
            </w:r>
          </w:p>
        </w:tc>
      </w:tr>
      <w:tr w:rsidR="00C47D25" w:rsidRPr="00C47D25" w:rsidTr="00FD7A92">
        <w:trPr>
          <w:trHeight w:val="1392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D25" w:rsidRPr="00C47D25" w:rsidRDefault="00FD7A92" w:rsidP="00C47D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</w:rPr>
              <w:t>T</w:t>
            </w:r>
            <w:r w:rsidR="00C47D25" w:rsidRPr="00C47D25">
              <w:rPr>
                <w:rFonts w:eastAsia="Times New Roman" w:cs="Times New Roman"/>
                <w:b/>
                <w:bCs/>
                <w:color w:val="000000"/>
                <w:sz w:val="22"/>
              </w:rPr>
              <w:t>huốc cổ truyền, Thuốc từ dược liệu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b/>
                <w:bCs/>
                <w:color w:val="000000"/>
                <w:szCs w:val="24"/>
              </w:rPr>
              <w:t>Hóa dược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b/>
                <w:bCs/>
                <w:color w:val="000000"/>
                <w:szCs w:val="24"/>
              </w:rPr>
              <w:t>Tổng</w:t>
            </w:r>
          </w:p>
        </w:tc>
      </w:tr>
      <w:tr w:rsidR="00C47D25" w:rsidRPr="00C47D25" w:rsidTr="00FD7A92">
        <w:trPr>
          <w:trHeight w:val="945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Chi nhánh Công ty cổ phần Traphaco tại Bình Định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D25" w:rsidRPr="00C47D25" w:rsidRDefault="00C47D25" w:rsidP="00FD7A92">
            <w:pPr>
              <w:spacing w:before="120" w:after="12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Lô 03 - OTM, Khu Đô thị thương mại An Phú, phường Quang Trung, TP. Quy Nhơn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D25" w:rsidRPr="00C47D25" w:rsidRDefault="00C47D25" w:rsidP="00FD7A92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D25" w:rsidRPr="00C47D25" w:rsidRDefault="00C47D25" w:rsidP="00FD7A92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</w:tr>
      <w:tr w:rsidR="00C47D25" w:rsidRPr="00C47D25" w:rsidTr="00FD7A92">
        <w:trPr>
          <w:trHeight w:val="945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Chi nhánh Công ty cổ phần Dược phẩm Imexpharm - Bình Định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D25" w:rsidRPr="00C47D25" w:rsidRDefault="00C47D25" w:rsidP="00FD7A92">
            <w:pPr>
              <w:spacing w:before="120" w:after="12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Lô B126-B127 khu QHDC đông Điện Biên Phủ, phường Nhơn Bình, thành phố Quy Nhơn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D25" w:rsidRPr="00C47D25" w:rsidRDefault="00C47D25" w:rsidP="00FD7A92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D25" w:rsidRPr="00C47D25" w:rsidRDefault="00C47D25" w:rsidP="00FD7A92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</w:tr>
      <w:tr w:rsidR="00C47D25" w:rsidRPr="00C47D25" w:rsidTr="00FD7A92">
        <w:trPr>
          <w:trHeight w:val="945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Chi nhánh Công ty cổ phần Dược Hậu Giang tại thành phố Quy Nhơn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7D25" w:rsidRPr="00C47D25" w:rsidRDefault="00C47D25" w:rsidP="00FD7A92">
            <w:pPr>
              <w:spacing w:before="120" w:after="12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 xml:space="preserve">Lô số 1, đường số 3, KQHDC Bắc Sông Hà Thanh, phường Đống Đa, thành phố Quy Nhơn, tỉnh Bình Định.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D25" w:rsidRPr="00C47D25" w:rsidRDefault="00C47D25" w:rsidP="00FD7A92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D25" w:rsidRPr="00C47D25" w:rsidRDefault="00C47D25" w:rsidP="00FD7A92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</w:tr>
      <w:tr w:rsidR="00C47D25" w:rsidRPr="00C47D25" w:rsidTr="00FD7A92">
        <w:trPr>
          <w:trHeight w:val="630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Công ty TNHH Dược phẩm Mỹ Lan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D25" w:rsidRPr="00C47D25" w:rsidRDefault="00C47D25" w:rsidP="00FD7A92">
            <w:pPr>
              <w:spacing w:before="120" w:after="12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73 Ỷ Lan, tp Quy Nhơn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D25" w:rsidRPr="00C47D25" w:rsidRDefault="00C47D25" w:rsidP="00FD7A92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D25" w:rsidRPr="00C47D25" w:rsidRDefault="00C47D25" w:rsidP="00FD7A92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</w:tr>
      <w:tr w:rsidR="00C47D25" w:rsidRPr="00C47D25" w:rsidTr="00FD7A92">
        <w:trPr>
          <w:trHeight w:val="630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Công ty TNHH Dược Hưng Phát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D25" w:rsidRPr="00C47D25" w:rsidRDefault="00C47D25" w:rsidP="00FD7A92">
            <w:pPr>
              <w:spacing w:before="120" w:after="12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39 Nguyễn Du, phường Lê Lợi, Tp. Quy Nhơn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D25" w:rsidRPr="00C47D25" w:rsidRDefault="00C47D25" w:rsidP="00FD7A92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D25" w:rsidRPr="00C47D25" w:rsidRDefault="00C47D25" w:rsidP="00FD7A92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</w:tr>
      <w:tr w:rsidR="00C47D25" w:rsidRPr="00C47D25" w:rsidTr="00FD7A92">
        <w:trPr>
          <w:trHeight w:val="945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Công ty CỔ PHẦN FRESENIUS KABI VIỆT NAM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D25" w:rsidRPr="00C47D25" w:rsidRDefault="00C47D25" w:rsidP="00FD7A92">
            <w:pPr>
              <w:spacing w:before="120" w:after="12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Khu vực 8, phường Nhơn Phú, thành phố Quy Nhơn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D25" w:rsidRPr="00C47D25" w:rsidRDefault="00C47D25" w:rsidP="00FD7A92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D25" w:rsidRPr="00C47D25" w:rsidRDefault="00C47D25" w:rsidP="00FD7A92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</w:tr>
      <w:tr w:rsidR="00C47D25" w:rsidRPr="00C47D25" w:rsidTr="00FD7A92">
        <w:trPr>
          <w:trHeight w:val="630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Công ty TNHH MTV Thương mại BIDIPHAR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D25" w:rsidRPr="00C47D25" w:rsidRDefault="00C47D25" w:rsidP="00FD7A92">
            <w:pPr>
              <w:spacing w:before="120" w:after="12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Số 365 đường Trần Hưng Đạo, phường Trần Hưng Đạo, thành phố Quy Nhơn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D25" w:rsidRPr="00C47D25" w:rsidRDefault="00C47D25" w:rsidP="00FD7A92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D25" w:rsidRPr="00C47D25" w:rsidRDefault="00C47D25" w:rsidP="00FD7A92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</w:tr>
      <w:tr w:rsidR="00C47D25" w:rsidRPr="00C47D25" w:rsidTr="00FD7A92">
        <w:trPr>
          <w:trHeight w:val="630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Công ty TNHH TM DP Sinh Phúc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D25" w:rsidRPr="00C47D25" w:rsidRDefault="00C47D25" w:rsidP="00FD7A92">
            <w:pPr>
              <w:spacing w:before="120" w:after="12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02 Đặng Thành Tích, phường Nguyễn Văn Cừ, tp Quy Nhơn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D25" w:rsidRPr="00C47D25" w:rsidRDefault="00C47D25" w:rsidP="00FD7A92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D25" w:rsidRPr="00C47D25" w:rsidRDefault="00C47D25" w:rsidP="00FD7A92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</w:tr>
      <w:tr w:rsidR="00C47D25" w:rsidRPr="00C47D25" w:rsidTr="00FD7A92">
        <w:trPr>
          <w:trHeight w:val="330"/>
        </w:trPr>
        <w:tc>
          <w:tcPr>
            <w:tcW w:w="7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7D25" w:rsidRPr="00C47D25" w:rsidRDefault="00C47D25" w:rsidP="00FD7A92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b/>
                <w:bCs/>
                <w:color w:val="000000"/>
                <w:szCs w:val="24"/>
              </w:rPr>
              <w:lastRenderedPageBreak/>
              <w:t>Tổng cộng: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b/>
                <w:bCs/>
                <w:color w:val="000000"/>
                <w:szCs w:val="24"/>
              </w:rPr>
              <w:t>7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b/>
                <w:bCs/>
                <w:color w:val="000000"/>
                <w:szCs w:val="24"/>
              </w:rPr>
              <w:t>28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D25" w:rsidRPr="00C47D25" w:rsidRDefault="00C47D25" w:rsidP="00C47D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C47D25">
              <w:rPr>
                <w:rFonts w:eastAsia="Times New Roman" w:cs="Times New Roman"/>
                <w:b/>
                <w:bCs/>
                <w:color w:val="000000"/>
                <w:szCs w:val="24"/>
              </w:rPr>
              <w:t>35</w:t>
            </w:r>
          </w:p>
        </w:tc>
      </w:tr>
    </w:tbl>
    <w:p w:rsidR="00C47D25" w:rsidRDefault="00C47D25" w:rsidP="00C47D25">
      <w:pPr>
        <w:spacing w:before="240" w:after="12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III. CƠ SỞ BÁN LẺ THUỐC</w:t>
      </w:r>
    </w:p>
    <w:tbl>
      <w:tblPr>
        <w:tblW w:w="9341" w:type="dxa"/>
        <w:tblInd w:w="93" w:type="dxa"/>
        <w:tblLook w:val="04A0" w:firstRow="1" w:lastRow="0" w:firstColumn="1" w:lastColumn="0" w:noHBand="0" w:noVBand="1"/>
      </w:tblPr>
      <w:tblGrid>
        <w:gridCol w:w="660"/>
        <w:gridCol w:w="3041"/>
        <w:gridCol w:w="920"/>
        <w:gridCol w:w="2080"/>
        <w:gridCol w:w="1320"/>
        <w:gridCol w:w="1320"/>
      </w:tblGrid>
      <w:tr w:rsidR="00FD7A92" w:rsidRPr="00FD7A92" w:rsidTr="00FD7A92">
        <w:trPr>
          <w:trHeight w:val="315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b/>
                <w:bCs/>
                <w:color w:val="000000"/>
                <w:szCs w:val="24"/>
              </w:rPr>
              <w:t>Stt</w:t>
            </w:r>
          </w:p>
        </w:tc>
        <w:tc>
          <w:tcPr>
            <w:tcW w:w="3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b/>
                <w:bCs/>
                <w:color w:val="000000"/>
                <w:szCs w:val="24"/>
              </w:rPr>
              <w:t xml:space="preserve">Địa bàn kiểm tra, </w:t>
            </w:r>
            <w:r w:rsidRPr="00FD7A92">
              <w:rPr>
                <w:rFonts w:eastAsia="Times New Roman" w:cs="Times New Roman"/>
                <w:b/>
                <w:bCs/>
                <w:color w:val="000000"/>
                <w:szCs w:val="24"/>
              </w:rPr>
              <w:br/>
              <w:t>giám sát, lấy mẫu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b/>
                <w:bCs/>
                <w:color w:val="000000"/>
                <w:szCs w:val="24"/>
              </w:rPr>
              <w:t>Cơ sở</w:t>
            </w:r>
          </w:p>
        </w:tc>
        <w:tc>
          <w:tcPr>
            <w:tcW w:w="4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b/>
                <w:bCs/>
                <w:color w:val="000000"/>
                <w:szCs w:val="24"/>
              </w:rPr>
              <w:t>Số mẫu lấy</w:t>
            </w:r>
          </w:p>
        </w:tc>
      </w:tr>
      <w:tr w:rsidR="00FD7A92" w:rsidRPr="00FD7A92" w:rsidTr="00FD7A92">
        <w:trPr>
          <w:trHeight w:val="945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b/>
                <w:bCs/>
                <w:color w:val="000000"/>
                <w:szCs w:val="24"/>
              </w:rPr>
              <w:t>Dược liệu, vị thuốc cổ truyền, thuốc từ dược liệu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b/>
                <w:bCs/>
                <w:color w:val="000000"/>
                <w:szCs w:val="24"/>
              </w:rPr>
              <w:t>Hóa dược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b/>
                <w:bCs/>
                <w:color w:val="000000"/>
                <w:szCs w:val="24"/>
              </w:rPr>
              <w:t>Tổng mẫu</w:t>
            </w:r>
          </w:p>
        </w:tc>
      </w:tr>
      <w:tr w:rsidR="00FD7A92" w:rsidRPr="00FD7A92" w:rsidTr="00FD7A92">
        <w:trPr>
          <w:trHeight w:val="443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Huyện An Lão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</w:tr>
      <w:tr w:rsidR="00FD7A92" w:rsidRPr="00FD7A92" w:rsidTr="00FD7A92">
        <w:trPr>
          <w:trHeight w:val="443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Thị xã An Nhơn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35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17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30</w:t>
            </w:r>
          </w:p>
        </w:tc>
      </w:tr>
      <w:tr w:rsidR="00FD7A92" w:rsidRPr="00FD7A92" w:rsidTr="00FD7A92">
        <w:trPr>
          <w:trHeight w:val="443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Huyện Hoài Ân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20</w:t>
            </w:r>
          </w:p>
        </w:tc>
      </w:tr>
      <w:tr w:rsidR="00FD7A92" w:rsidRPr="00FD7A92" w:rsidTr="00FD7A92">
        <w:trPr>
          <w:trHeight w:val="443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Thị xã Hoài Nhơn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35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17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17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34</w:t>
            </w:r>
          </w:p>
        </w:tc>
      </w:tr>
      <w:tr w:rsidR="00FD7A92" w:rsidRPr="00FD7A92" w:rsidTr="00FD7A92">
        <w:trPr>
          <w:trHeight w:val="443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Huyện Phù Cát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17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25</w:t>
            </w:r>
          </w:p>
        </w:tc>
      </w:tr>
      <w:tr w:rsidR="00FD7A92" w:rsidRPr="00FD7A92" w:rsidTr="00FD7A92">
        <w:trPr>
          <w:trHeight w:val="443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Huyện Phù Mỹ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24</w:t>
            </w:r>
          </w:p>
        </w:tc>
      </w:tr>
      <w:tr w:rsidR="00FD7A92" w:rsidRPr="00FD7A92" w:rsidTr="00FD7A92">
        <w:trPr>
          <w:trHeight w:val="443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Thành phố Quy Nhơn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116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116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125</w:t>
            </w:r>
          </w:p>
        </w:tc>
      </w:tr>
      <w:tr w:rsidR="00FD7A92" w:rsidRPr="00FD7A92" w:rsidTr="00FD7A92">
        <w:trPr>
          <w:trHeight w:val="443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Huyện Tây Sơn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15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12</w:t>
            </w:r>
          </w:p>
        </w:tc>
      </w:tr>
      <w:tr w:rsidR="00FD7A92" w:rsidRPr="00FD7A92" w:rsidTr="00FD7A92">
        <w:trPr>
          <w:trHeight w:val="443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Huyện Tuy Phước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35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25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35</w:t>
            </w:r>
          </w:p>
        </w:tc>
      </w:tr>
      <w:tr w:rsidR="00FD7A92" w:rsidRPr="00FD7A92" w:rsidTr="00FD7A92">
        <w:trPr>
          <w:trHeight w:val="443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Huyện Vân Canh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</w:tr>
      <w:tr w:rsidR="00FD7A92" w:rsidRPr="00FD7A92" w:rsidTr="00FD7A92">
        <w:trPr>
          <w:trHeight w:val="443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Huyện Vĩnh Thạnh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</w:tr>
      <w:tr w:rsidR="00FD7A92" w:rsidRPr="00FD7A92" w:rsidTr="00FD7A92">
        <w:trPr>
          <w:trHeight w:val="54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FD7A92">
              <w:rPr>
                <w:rFonts w:eastAsia="Times New Roman" w:cs="Times New Roman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177826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FD7A92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Tổng cộng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FD7A92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334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FD7A92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68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FD7A92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247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FD7A92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315</w:t>
            </w:r>
          </w:p>
        </w:tc>
      </w:tr>
    </w:tbl>
    <w:p w:rsidR="00FD7A92" w:rsidRDefault="00FD7A92" w:rsidP="00C47D25">
      <w:pPr>
        <w:spacing w:before="240" w:after="12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IV. CƠ SỞ KINH DOANH MỸ PHẨM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580"/>
        <w:gridCol w:w="7060"/>
        <w:gridCol w:w="1731"/>
      </w:tblGrid>
      <w:tr w:rsidR="00FD7A92" w:rsidRPr="00FD7A92" w:rsidTr="00177826">
        <w:trPr>
          <w:trHeight w:val="70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FD7A92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Số TT</w:t>
            </w:r>
          </w:p>
        </w:tc>
        <w:tc>
          <w:tcPr>
            <w:tcW w:w="7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FD7A92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Cơ sở lấy mẫu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FD7A92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Số mẫu lấy</w:t>
            </w:r>
          </w:p>
        </w:tc>
      </w:tr>
      <w:tr w:rsidR="00FD7A92" w:rsidRPr="00FD7A92" w:rsidTr="00177826">
        <w:trPr>
          <w:trHeight w:val="59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FD7A92">
              <w:rPr>
                <w:rFonts w:eastAsia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7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FD7A92">
              <w:rPr>
                <w:rFonts w:eastAsia="Times New Roman" w:cs="Times New Roman"/>
                <w:color w:val="000000"/>
                <w:sz w:val="26"/>
                <w:szCs w:val="26"/>
              </w:rPr>
              <w:t>Các cơ sở kinh doanh dược, mỹ phẩm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D7A92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FD7A92" w:rsidRPr="00FD7A92" w:rsidTr="00177826">
        <w:trPr>
          <w:trHeight w:val="59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FD7A92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A92" w:rsidRPr="00FD7A92" w:rsidRDefault="00FD7A92" w:rsidP="00177826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FD7A92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Tổng</w:t>
            </w:r>
            <w:r w:rsidR="00177826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 xml:space="preserve"> cộng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7A92" w:rsidRPr="00FD7A92" w:rsidRDefault="00FD7A92" w:rsidP="00FD7A9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D7A92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</w:tbl>
    <w:p w:rsidR="00FD7A92" w:rsidRPr="00C47D25" w:rsidRDefault="00FD7A92" w:rsidP="00C47D25">
      <w:pPr>
        <w:spacing w:before="240" w:after="120" w:line="240" w:lineRule="auto"/>
        <w:rPr>
          <w:b/>
          <w:sz w:val="28"/>
          <w:szCs w:val="28"/>
        </w:rPr>
      </w:pPr>
    </w:p>
    <w:sectPr w:rsidR="00FD7A92" w:rsidRPr="00C47D25" w:rsidSect="00AC23BD">
      <w:headerReference w:type="default" r:id="rId7"/>
      <w:pgSz w:w="12240" w:h="15840"/>
      <w:pgMar w:top="1134" w:right="1440" w:bottom="1134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94A" w:rsidRDefault="0066594A" w:rsidP="00AC23BD">
      <w:pPr>
        <w:spacing w:after="0" w:line="240" w:lineRule="auto"/>
      </w:pPr>
      <w:r>
        <w:separator/>
      </w:r>
    </w:p>
  </w:endnote>
  <w:endnote w:type="continuationSeparator" w:id="0">
    <w:p w:rsidR="0066594A" w:rsidRDefault="0066594A" w:rsidP="00AC2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94A" w:rsidRDefault="0066594A" w:rsidP="00AC23BD">
      <w:pPr>
        <w:spacing w:after="0" w:line="240" w:lineRule="auto"/>
      </w:pPr>
      <w:r>
        <w:separator/>
      </w:r>
    </w:p>
  </w:footnote>
  <w:footnote w:type="continuationSeparator" w:id="0">
    <w:p w:rsidR="0066594A" w:rsidRDefault="0066594A" w:rsidP="00AC23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090154"/>
      <w:docPartObj>
        <w:docPartGallery w:val="Page Numbers (Top of Page)"/>
        <w:docPartUnique/>
      </w:docPartObj>
    </w:sdtPr>
    <w:sdtEndPr>
      <w:rPr>
        <w:noProof/>
      </w:rPr>
    </w:sdtEndPr>
    <w:sdtContent>
      <w:p w:rsidR="00AC23BD" w:rsidRDefault="00AC23B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C23BD" w:rsidRDefault="00AC23B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D25"/>
    <w:rsid w:val="000C6C85"/>
    <w:rsid w:val="000E24E1"/>
    <w:rsid w:val="00177826"/>
    <w:rsid w:val="0066594A"/>
    <w:rsid w:val="00775CE3"/>
    <w:rsid w:val="00AC23BD"/>
    <w:rsid w:val="00C47D25"/>
    <w:rsid w:val="00FD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7D2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C23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23BD"/>
  </w:style>
  <w:style w:type="paragraph" w:styleId="Footer">
    <w:name w:val="footer"/>
    <w:basedOn w:val="Normal"/>
    <w:link w:val="FooterChar"/>
    <w:uiPriority w:val="99"/>
    <w:unhideWhenUsed/>
    <w:rsid w:val="00AC23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3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7D2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C23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23BD"/>
  </w:style>
  <w:style w:type="paragraph" w:styleId="Footer">
    <w:name w:val="footer"/>
    <w:basedOn w:val="Normal"/>
    <w:link w:val="FooterChar"/>
    <w:uiPriority w:val="99"/>
    <w:unhideWhenUsed/>
    <w:rsid w:val="00AC23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6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QuyNhonComputer Co.,Ltd</Company>
  <LinksUpToDate>false</LinksUpToDate>
  <CharactersWithSpaces>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MERCURY</dc:creator>
  <cp:lastModifiedBy>DELL</cp:lastModifiedBy>
  <cp:revision>8</cp:revision>
  <dcterms:created xsi:type="dcterms:W3CDTF">2023-01-05T01:47:00Z</dcterms:created>
  <dcterms:modified xsi:type="dcterms:W3CDTF">2023-01-05T03:38:00Z</dcterms:modified>
</cp:coreProperties>
</file>